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7" w:rsidRDefault="009B5F5A" w:rsidP="00B63CD7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6E57" w:rsidRPr="008B01A4" w:rsidRDefault="008055DE" w:rsidP="00D56E5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B01A4">
        <w:rPr>
          <w:rFonts w:ascii="Arial" w:hAnsi="Arial" w:cs="Arial"/>
          <w:b/>
          <w:sz w:val="20"/>
          <w:szCs w:val="20"/>
        </w:rPr>
        <w:t>Comisionada Presidente</w:t>
      </w:r>
    </w:p>
    <w:p w:rsidR="00D56E57" w:rsidRPr="008B01A4" w:rsidRDefault="00D56E5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1303C" w:rsidRPr="008B01A4" w:rsidRDefault="00B1303C" w:rsidP="00B1303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</w:t>
      </w:r>
      <w:r w:rsidR="00B63CD7" w:rsidRPr="008B01A4">
        <w:rPr>
          <w:rFonts w:ascii="Arial" w:hAnsi="Arial" w:cs="Arial"/>
          <w:sz w:val="20"/>
          <w:szCs w:val="20"/>
        </w:rPr>
        <w:t>ad Administ</w:t>
      </w:r>
      <w:r w:rsidR="008055DE" w:rsidRPr="008B01A4">
        <w:rPr>
          <w:rFonts w:ascii="Arial" w:hAnsi="Arial" w:cs="Arial"/>
          <w:sz w:val="20"/>
          <w:szCs w:val="20"/>
        </w:rPr>
        <w:t>rativa:</w:t>
      </w:r>
      <w:r w:rsidR="008055DE" w:rsidRPr="008B01A4">
        <w:rPr>
          <w:rFonts w:ascii="Arial" w:hAnsi="Arial" w:cs="Arial"/>
          <w:sz w:val="20"/>
          <w:szCs w:val="20"/>
        </w:rPr>
        <w:tab/>
      </w:r>
      <w:r w:rsidR="008055DE" w:rsidRPr="008B01A4">
        <w:rPr>
          <w:rFonts w:ascii="Arial" w:hAnsi="Arial" w:cs="Arial"/>
          <w:sz w:val="20"/>
          <w:szCs w:val="20"/>
        </w:rPr>
        <w:tab/>
      </w:r>
      <w:r w:rsidR="008055DE" w:rsidRPr="008B01A4">
        <w:rPr>
          <w:rFonts w:ascii="Arial" w:hAnsi="Arial" w:cs="Arial"/>
          <w:sz w:val="20"/>
          <w:szCs w:val="20"/>
        </w:rPr>
        <w:tab/>
        <w:t>Comisionada Presidente</w:t>
      </w:r>
    </w:p>
    <w:p w:rsidR="00726978" w:rsidRPr="008B01A4" w:rsidRDefault="00726978" w:rsidP="00B1303C">
      <w:pPr>
        <w:pStyle w:val="Sinespaciado"/>
        <w:rPr>
          <w:rFonts w:ascii="Arial" w:hAnsi="Arial" w:cs="Arial"/>
          <w:sz w:val="8"/>
          <w:szCs w:val="8"/>
        </w:rPr>
      </w:pPr>
    </w:p>
    <w:p w:rsidR="00B1303C" w:rsidRPr="008B01A4" w:rsidRDefault="00B1303C" w:rsidP="00B1303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Área de Pr</w:t>
      </w:r>
      <w:r w:rsidR="00B63CD7" w:rsidRPr="008B01A4">
        <w:rPr>
          <w:rFonts w:ascii="Arial" w:hAnsi="Arial" w:cs="Arial"/>
          <w:sz w:val="20"/>
          <w:szCs w:val="20"/>
        </w:rPr>
        <w:t xml:space="preserve">ocedencia de </w:t>
      </w:r>
      <w:r w:rsidR="008055DE" w:rsidRPr="008B01A4">
        <w:rPr>
          <w:rFonts w:ascii="Arial" w:hAnsi="Arial" w:cs="Arial"/>
          <w:sz w:val="20"/>
          <w:szCs w:val="20"/>
        </w:rPr>
        <w:t xml:space="preserve">Archivo: </w:t>
      </w:r>
      <w:r w:rsidR="008055DE" w:rsidRPr="008B01A4">
        <w:rPr>
          <w:rFonts w:ascii="Arial" w:hAnsi="Arial" w:cs="Arial"/>
          <w:sz w:val="20"/>
          <w:szCs w:val="20"/>
        </w:rPr>
        <w:tab/>
        <w:t>Comisionada Presidente</w:t>
      </w:r>
    </w:p>
    <w:p w:rsidR="00726978" w:rsidRPr="008B01A4" w:rsidRDefault="00726978" w:rsidP="00B1303C">
      <w:pPr>
        <w:pStyle w:val="Sinespaciado"/>
        <w:rPr>
          <w:rFonts w:ascii="Arial" w:hAnsi="Arial" w:cs="Arial"/>
          <w:sz w:val="8"/>
          <w:szCs w:val="8"/>
        </w:rPr>
      </w:pPr>
    </w:p>
    <w:p w:rsidR="00EC4B24" w:rsidRPr="008B01A4" w:rsidRDefault="00B1303C" w:rsidP="00B1303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453879" w:rsidRPr="008B01A4">
        <w:rPr>
          <w:rFonts w:ascii="Arial" w:hAnsi="Arial" w:cs="Arial"/>
          <w:sz w:val="20"/>
          <w:szCs w:val="20"/>
        </w:rPr>
        <w:t>Ximena Puente de la Mora</w:t>
      </w:r>
    </w:p>
    <w:p w:rsidR="00726978" w:rsidRPr="008B01A4" w:rsidRDefault="00726978" w:rsidP="00726978">
      <w:pPr>
        <w:pStyle w:val="Sinespaciado"/>
        <w:rPr>
          <w:rFonts w:ascii="Arial" w:hAnsi="Arial" w:cs="Arial"/>
          <w:sz w:val="8"/>
          <w:szCs w:val="8"/>
        </w:rPr>
      </w:pPr>
    </w:p>
    <w:p w:rsidR="00726978" w:rsidRPr="008B01A4" w:rsidRDefault="00726978" w:rsidP="0072697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63CD7" w:rsidRPr="008B01A4">
        <w:rPr>
          <w:rFonts w:ascii="Arial" w:hAnsi="Arial" w:cs="Arial"/>
          <w:sz w:val="20"/>
          <w:szCs w:val="20"/>
        </w:rPr>
        <w:t>Comisionada Presidenta</w:t>
      </w:r>
    </w:p>
    <w:p w:rsidR="00726978" w:rsidRPr="008B01A4" w:rsidRDefault="00726978" w:rsidP="00726978">
      <w:pPr>
        <w:pStyle w:val="Sinespaciado"/>
        <w:rPr>
          <w:rFonts w:ascii="Arial" w:hAnsi="Arial" w:cs="Arial"/>
          <w:sz w:val="8"/>
          <w:szCs w:val="8"/>
        </w:rPr>
      </w:pPr>
    </w:p>
    <w:p w:rsidR="00726978" w:rsidRPr="008B01A4" w:rsidRDefault="00726978" w:rsidP="00EC4B24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="00EC4B24" w:rsidRPr="008B01A4">
        <w:rPr>
          <w:rFonts w:ascii="Arial" w:hAnsi="Arial" w:cs="Arial"/>
          <w:sz w:val="20"/>
          <w:szCs w:val="20"/>
        </w:rPr>
        <w:t>Av. Insurgentes Sur No. 3211 Col. Insurgentes Cuicuilco, Del. Coyoacán, C.P. 04530.</w:t>
      </w:r>
    </w:p>
    <w:p w:rsidR="00726978" w:rsidRPr="008B01A4" w:rsidRDefault="00726978" w:rsidP="00726978">
      <w:pPr>
        <w:pStyle w:val="Sinespaciado"/>
        <w:ind w:left="2832" w:firstLine="708"/>
        <w:rPr>
          <w:rFonts w:ascii="Arial" w:hAnsi="Arial" w:cs="Arial"/>
          <w:sz w:val="8"/>
          <w:szCs w:val="8"/>
        </w:rPr>
      </w:pPr>
    </w:p>
    <w:p w:rsidR="00207582" w:rsidRPr="008B01A4" w:rsidRDefault="00207582" w:rsidP="00726978">
      <w:pPr>
        <w:pStyle w:val="Sinespaciado"/>
        <w:ind w:left="2832" w:firstLine="708"/>
        <w:rPr>
          <w:rFonts w:ascii="Arial" w:hAnsi="Arial" w:cs="Arial"/>
          <w:sz w:val="8"/>
          <w:szCs w:val="8"/>
        </w:rPr>
      </w:pPr>
    </w:p>
    <w:p w:rsidR="00726978" w:rsidRPr="008B01A4" w:rsidRDefault="00726978" w:rsidP="00726978">
      <w:pPr>
        <w:pStyle w:val="Sinespaciado"/>
        <w:rPr>
          <w:rFonts w:ascii="Arial" w:hAnsi="Arial" w:cs="Arial"/>
          <w:sz w:val="18"/>
          <w:szCs w:val="18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18"/>
          <w:szCs w:val="18"/>
        </w:rPr>
        <w:t>50042400</w:t>
      </w:r>
      <w:r w:rsidR="00B346C4" w:rsidRPr="008B01A4">
        <w:rPr>
          <w:rFonts w:ascii="Arial" w:hAnsi="Arial" w:cs="Arial"/>
          <w:sz w:val="18"/>
          <w:szCs w:val="18"/>
        </w:rPr>
        <w:t xml:space="preserve"> </w:t>
      </w:r>
    </w:p>
    <w:p w:rsidR="00B346C4" w:rsidRPr="008B01A4" w:rsidRDefault="00B346C4" w:rsidP="00726978">
      <w:pPr>
        <w:pStyle w:val="Sinespaciado"/>
        <w:rPr>
          <w:rFonts w:ascii="Arial" w:hAnsi="Arial" w:cs="Arial"/>
          <w:sz w:val="18"/>
          <w:szCs w:val="18"/>
        </w:rPr>
      </w:pP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="001F60A4" w:rsidRPr="008B01A4">
        <w:rPr>
          <w:rFonts w:ascii="Arial" w:hAnsi="Arial" w:cs="Arial"/>
          <w:sz w:val="18"/>
          <w:szCs w:val="18"/>
        </w:rPr>
        <w:t>Ext. 2401</w:t>
      </w:r>
    </w:p>
    <w:p w:rsidR="00B346C4" w:rsidRPr="008B01A4" w:rsidRDefault="00B346C4" w:rsidP="00B63CD7">
      <w:pPr>
        <w:pStyle w:val="Sinespaciado"/>
        <w:rPr>
          <w:rFonts w:ascii="Arial" w:hAnsi="Arial" w:cs="Arial"/>
          <w:sz w:val="18"/>
          <w:szCs w:val="18"/>
        </w:rPr>
      </w:pP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  <w:r w:rsidRPr="008B01A4">
        <w:rPr>
          <w:rFonts w:ascii="Arial" w:hAnsi="Arial" w:cs="Arial"/>
          <w:sz w:val="18"/>
          <w:szCs w:val="18"/>
        </w:rPr>
        <w:tab/>
      </w:r>
    </w:p>
    <w:p w:rsidR="00726978" w:rsidRPr="008B01A4" w:rsidRDefault="00726978" w:rsidP="00726978">
      <w:pPr>
        <w:pStyle w:val="Sinespaciado"/>
        <w:rPr>
          <w:rFonts w:ascii="Arial" w:hAnsi="Arial" w:cs="Arial"/>
          <w:sz w:val="20"/>
          <w:szCs w:val="20"/>
        </w:rPr>
      </w:pPr>
    </w:p>
    <w:p w:rsidR="00EC4B24" w:rsidRPr="008B01A4" w:rsidRDefault="00726978" w:rsidP="00EC4B24">
      <w:pPr>
        <w:pStyle w:val="Sinespaciado"/>
        <w:rPr>
          <w:color w:val="00000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hyperlink r:id="rId9" w:history="1">
        <w:r w:rsidR="00411D39" w:rsidRPr="008B01A4">
          <w:rPr>
            <w:rStyle w:val="Hipervnculo"/>
          </w:rPr>
          <w:t>ximena.puente@inai.org.mx</w:t>
        </w:r>
      </w:hyperlink>
    </w:p>
    <w:p w:rsidR="000E5116" w:rsidRPr="008B01A4" w:rsidRDefault="000E5116" w:rsidP="00726978">
      <w:pPr>
        <w:pStyle w:val="Sinespaciado"/>
        <w:ind w:left="2832" w:firstLine="708"/>
      </w:pPr>
    </w:p>
    <w:p w:rsidR="006F1FFD" w:rsidRPr="008B01A4" w:rsidRDefault="006F1FFD" w:rsidP="0069295E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464"/>
        <w:gridCol w:w="3149"/>
        <w:gridCol w:w="1237"/>
        <w:gridCol w:w="1371"/>
        <w:gridCol w:w="1219"/>
      </w:tblGrid>
      <w:tr w:rsidR="001220FE" w:rsidRPr="008B01A4" w:rsidTr="009F1941">
        <w:tc>
          <w:tcPr>
            <w:tcW w:w="2096" w:type="dxa"/>
            <w:gridSpan w:val="2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1220FE" w:rsidRPr="008B01A4" w:rsidRDefault="001220FE" w:rsidP="00226BA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220FE" w:rsidRPr="008B01A4" w:rsidRDefault="001220FE" w:rsidP="00226BA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76" w:type="dxa"/>
            <w:gridSpan w:val="4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1220FE" w:rsidRPr="008B01A4" w:rsidRDefault="001220FE" w:rsidP="00226BA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220FE" w:rsidRPr="008B01A4" w:rsidRDefault="00411D39" w:rsidP="00226BA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1220FE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B80058" w:rsidRPr="008B01A4" w:rsidTr="009F1941">
        <w:tc>
          <w:tcPr>
            <w:tcW w:w="2096" w:type="dxa"/>
            <w:gridSpan w:val="2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76" w:type="dxa"/>
            <w:gridSpan w:val="4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80058" w:rsidRPr="008B01A4" w:rsidRDefault="00910C5A" w:rsidP="00B80058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SC07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 COMISIONADA</w:t>
            </w:r>
            <w:r w:rsidR="00B80058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055DE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PRESIDENTE</w:t>
            </w:r>
          </w:p>
        </w:tc>
      </w:tr>
      <w:tr w:rsidR="00207582" w:rsidRPr="008B01A4" w:rsidTr="00E24050">
        <w:tc>
          <w:tcPr>
            <w:tcW w:w="2096" w:type="dxa"/>
            <w:gridSpan w:val="2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4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80058" w:rsidRPr="008B01A4" w:rsidRDefault="00B80058" w:rsidP="008B635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3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80058" w:rsidRPr="008B01A4" w:rsidRDefault="00B871D0" w:rsidP="004E3291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="00B80058" w:rsidRPr="008B01A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8B01A4">
              <w:rPr>
                <w:rFonts w:ascii="Arial" w:hAnsi="Arial" w:cs="Arial"/>
                <w:b/>
                <w:sz w:val="14"/>
                <w:szCs w:val="14"/>
              </w:rPr>
              <w:t>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7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1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80058" w:rsidRPr="008B01A4" w:rsidRDefault="00B80058" w:rsidP="004E3291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207582" w:rsidRPr="008B01A4" w:rsidTr="00E24050">
        <w:tc>
          <w:tcPr>
            <w:tcW w:w="6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0058" w:rsidRPr="008B01A4" w:rsidRDefault="00B80058" w:rsidP="004E329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46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0058" w:rsidRPr="008B01A4" w:rsidRDefault="00B80058" w:rsidP="00B8005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Representación Institucional</w:t>
            </w:r>
          </w:p>
        </w:tc>
        <w:tc>
          <w:tcPr>
            <w:tcW w:w="314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0058" w:rsidRPr="008B01A4" w:rsidRDefault="00B80058" w:rsidP="009946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Documentación relacionada con </w:t>
            </w:r>
            <w:r w:rsidR="0099460D">
              <w:rPr>
                <w:rFonts w:ascii="Arial" w:hAnsi="Arial" w:cs="Arial"/>
                <w:color w:val="000000"/>
                <w:sz w:val="14"/>
                <w:szCs w:val="14"/>
              </w:rPr>
              <w:t>la promoción y difusión de los derechos que tutela el INAI.</w:t>
            </w:r>
          </w:p>
        </w:tc>
        <w:tc>
          <w:tcPr>
            <w:tcW w:w="123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0058" w:rsidRPr="008B01A4" w:rsidRDefault="00BA7248" w:rsidP="004E3291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Mayo de 2014 – junio de </w:t>
            </w:r>
            <w:r w:rsidR="00320A3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  <w:p w:rsidR="00B80058" w:rsidRPr="008B01A4" w:rsidRDefault="00B80058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B80058" w:rsidRPr="008B01A4" w:rsidRDefault="00745F00" w:rsidP="00CE2341">
            <w:pPr>
              <w:jc w:val="center"/>
              <w:rPr>
                <w:spacing w:val="20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1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0058" w:rsidRPr="008B01A4" w:rsidRDefault="00B63CD7" w:rsidP="00B63CD7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</w:t>
            </w:r>
            <w:r w:rsidR="0051498A" w:rsidRPr="008B01A4">
              <w:rPr>
                <w:rFonts w:ascii="Arial" w:hAnsi="Arial" w:cs="Arial"/>
                <w:sz w:val="14"/>
                <w:szCs w:val="14"/>
              </w:rPr>
              <w:t xml:space="preserve"> 4, Ala Pradera en la Oficina de l</w:t>
            </w:r>
            <w:r w:rsidRPr="008B01A4">
              <w:rPr>
                <w:rFonts w:ascii="Arial" w:hAnsi="Arial" w:cs="Arial"/>
                <w:sz w:val="14"/>
                <w:szCs w:val="14"/>
              </w:rPr>
              <w:t>a</w:t>
            </w:r>
            <w:r w:rsidR="0051498A" w:rsidRPr="008B01A4">
              <w:rPr>
                <w:rFonts w:ascii="Arial" w:hAnsi="Arial" w:cs="Arial"/>
                <w:sz w:val="14"/>
                <w:szCs w:val="14"/>
              </w:rPr>
              <w:t xml:space="preserve"> Comisionad</w:t>
            </w:r>
            <w:r w:rsidRPr="008B01A4">
              <w:rPr>
                <w:rFonts w:ascii="Arial" w:hAnsi="Arial" w:cs="Arial"/>
                <w:sz w:val="14"/>
                <w:szCs w:val="14"/>
              </w:rPr>
              <w:t>a Presidenta.</w:t>
            </w:r>
          </w:p>
        </w:tc>
      </w:tr>
      <w:tr w:rsidR="009F1941" w:rsidRPr="008B01A4" w:rsidTr="00E24050">
        <w:tc>
          <w:tcPr>
            <w:tcW w:w="6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71D0" w:rsidRPr="008B01A4" w:rsidRDefault="00B871D0" w:rsidP="00B871D0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871D0" w:rsidRPr="008B01A4" w:rsidRDefault="00B871D0" w:rsidP="00B871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46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71D0" w:rsidRPr="008B01A4" w:rsidRDefault="00B871D0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71D0" w:rsidRPr="008B01A4" w:rsidRDefault="00B871D0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Nombramientos, Remociones y Licencias</w:t>
            </w:r>
          </w:p>
        </w:tc>
        <w:tc>
          <w:tcPr>
            <w:tcW w:w="314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71D0" w:rsidRPr="008B01A4" w:rsidRDefault="00B871D0" w:rsidP="004E3291">
            <w:pPr>
              <w:pStyle w:val="Sinespaciad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871D0" w:rsidRPr="008B01A4" w:rsidRDefault="00B871D0" w:rsidP="0099460D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Documentación relacionada con</w:t>
            </w:r>
            <w:r w:rsidR="0099460D">
              <w:rPr>
                <w:rFonts w:ascii="Arial" w:hAnsi="Arial" w:cs="Arial"/>
                <w:color w:val="000000"/>
                <w:sz w:val="14"/>
                <w:szCs w:val="14"/>
              </w:rPr>
              <w:t xml:space="preserve"> los nombramientos, remociones,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025489" w:rsidRPr="008B01A4">
              <w:rPr>
                <w:rFonts w:ascii="Arial" w:hAnsi="Arial" w:cs="Arial"/>
                <w:color w:val="000000"/>
                <w:sz w:val="14"/>
                <w:szCs w:val="14"/>
              </w:rPr>
              <w:t>licencias</w:t>
            </w:r>
            <w:r w:rsidR="0099460D">
              <w:rPr>
                <w:rFonts w:ascii="Arial" w:hAnsi="Arial" w:cs="Arial"/>
                <w:color w:val="000000"/>
                <w:sz w:val="14"/>
                <w:szCs w:val="14"/>
              </w:rPr>
              <w:t xml:space="preserve"> y promociones</w:t>
            </w:r>
            <w:r w:rsidR="00025489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los </w:t>
            </w:r>
            <w:r w:rsidR="0099460D">
              <w:rPr>
                <w:rFonts w:ascii="Arial" w:hAnsi="Arial" w:cs="Arial"/>
                <w:color w:val="000000"/>
                <w:sz w:val="14"/>
                <w:szCs w:val="14"/>
              </w:rPr>
              <w:t>funcionarios públicos del INAI.</w:t>
            </w:r>
          </w:p>
        </w:tc>
        <w:tc>
          <w:tcPr>
            <w:tcW w:w="123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71D0" w:rsidRPr="008B01A4" w:rsidRDefault="00B871D0" w:rsidP="004E329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71D0" w:rsidRPr="008B01A4" w:rsidRDefault="00BA7248" w:rsidP="005A5F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Mayo de 2014 – junio de </w:t>
            </w:r>
            <w:r w:rsidR="00030B14" w:rsidRPr="008B01A4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320A3F" w:rsidRPr="008B01A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vAlign w:val="center"/>
          </w:tcPr>
          <w:p w:rsidR="00B871D0" w:rsidRPr="008B01A4" w:rsidRDefault="00B871D0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1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871D0" w:rsidRPr="008B01A4" w:rsidRDefault="0051498A" w:rsidP="00B63CD7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4, Ala Pradera en la Oficina de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 xml:space="preserve"> la Comisionada Presidenta.</w:t>
            </w:r>
          </w:p>
        </w:tc>
      </w:tr>
    </w:tbl>
    <w:p w:rsidR="00DC743F" w:rsidRPr="008B01A4" w:rsidRDefault="00DC743F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871D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496"/>
        <w:gridCol w:w="3118"/>
        <w:gridCol w:w="1276"/>
        <w:gridCol w:w="1276"/>
        <w:gridCol w:w="1275"/>
      </w:tblGrid>
      <w:tr w:rsidR="00512C20" w:rsidRPr="008B01A4" w:rsidTr="001A718B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  <w:r w:rsidRPr="008B0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12C20" w:rsidRPr="008B01A4" w:rsidRDefault="00411D39" w:rsidP="004817B7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512C2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512C20" w:rsidRPr="008B01A4" w:rsidTr="001A718B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12C20" w:rsidRPr="008B01A4" w:rsidRDefault="00910C5A" w:rsidP="004817B7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12C2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12C20" w:rsidRPr="008B01A4" w:rsidTr="00E24050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512C20" w:rsidRPr="008B01A4" w:rsidTr="00E24050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12C20" w:rsidRPr="008B01A4" w:rsidRDefault="005A5F8D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49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12C20" w:rsidRPr="008B01A4" w:rsidRDefault="005A5F8D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 de Entrega-Recepción</w:t>
            </w:r>
          </w:p>
        </w:tc>
        <w:tc>
          <w:tcPr>
            <w:tcW w:w="31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12C20" w:rsidRPr="008B01A4" w:rsidRDefault="00512C20" w:rsidP="00B63CD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</w:t>
            </w:r>
            <w:r w:rsidR="005A5F8D" w:rsidRPr="008B01A4">
              <w:rPr>
                <w:rFonts w:ascii="Arial" w:hAnsi="Arial" w:cs="Arial"/>
                <w:sz w:val="14"/>
                <w:szCs w:val="14"/>
              </w:rPr>
              <w:t>las Actas de Entrega-Recep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 xml:space="preserve">ción y </w:t>
            </w:r>
            <w:r w:rsidR="001A718B" w:rsidRPr="008B01A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>anexos, de la Oficina de la Comisionada Presidenta</w:t>
            </w:r>
            <w:r w:rsidR="00411D39" w:rsidRPr="008B01A4">
              <w:rPr>
                <w:rFonts w:ascii="Arial" w:hAnsi="Arial" w:cs="Arial"/>
                <w:sz w:val="14"/>
                <w:szCs w:val="14"/>
              </w:rPr>
              <w:t xml:space="preserve"> del IN</w:t>
            </w:r>
            <w:r w:rsidR="005A5F8D" w:rsidRPr="008B01A4">
              <w:rPr>
                <w:rFonts w:ascii="Arial" w:hAnsi="Arial" w:cs="Arial"/>
                <w:sz w:val="14"/>
                <w:szCs w:val="14"/>
              </w:rPr>
              <w:t>AI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12C20" w:rsidRPr="008B01A4" w:rsidRDefault="00BA7248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Mayo de 2014 – junio de </w:t>
            </w:r>
            <w:r w:rsidR="00320A3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12C20" w:rsidRPr="008B01A4" w:rsidRDefault="00512C20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12C20" w:rsidRPr="008B01A4" w:rsidRDefault="00512C20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12C20" w:rsidRPr="008B01A4" w:rsidRDefault="0051498A" w:rsidP="00B63CD7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01A4">
              <w:rPr>
                <w:rFonts w:ascii="Arial" w:hAnsi="Arial" w:cs="Arial"/>
                <w:sz w:val="14"/>
                <w:szCs w:val="14"/>
              </w:rPr>
              <w:t>4, Ala Pradera en las Oficina de l</w:t>
            </w:r>
            <w:r w:rsidR="00411D39" w:rsidRPr="008B01A4">
              <w:rPr>
                <w:rFonts w:ascii="Arial" w:hAnsi="Arial" w:cs="Arial"/>
                <w:sz w:val="14"/>
                <w:szCs w:val="14"/>
              </w:rPr>
              <w:t>a Comisionada Presidenta.</w:t>
            </w:r>
          </w:p>
        </w:tc>
      </w:tr>
    </w:tbl>
    <w:p w:rsidR="00512C20" w:rsidRPr="008B01A4" w:rsidRDefault="00512C20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2C20" w:rsidRPr="008B01A4" w:rsidRDefault="00512C20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2C20" w:rsidRPr="008B01A4" w:rsidRDefault="00512C20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2C20" w:rsidRPr="008B01A4" w:rsidRDefault="00512C20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498A" w:rsidRPr="008B01A4" w:rsidRDefault="0051498A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498A" w:rsidRPr="008B01A4" w:rsidRDefault="0051498A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498A" w:rsidRPr="008B01A4" w:rsidRDefault="0051498A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498A" w:rsidRPr="008B01A4" w:rsidRDefault="0051498A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320A3F" w:rsidRPr="008B01A4" w:rsidRDefault="000D1146" w:rsidP="000D1146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b/>
          <w:sz w:val="20"/>
          <w:szCs w:val="20"/>
        </w:rPr>
        <w:t>Ponencias</w:t>
      </w:r>
    </w:p>
    <w:p w:rsidR="000D1146" w:rsidRPr="008B01A4" w:rsidRDefault="000D114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Comisionados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8"/>
          <w:szCs w:val="8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Ponencias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8"/>
          <w:szCs w:val="8"/>
        </w:rPr>
      </w:pPr>
    </w:p>
    <w:p w:rsidR="004D7608" w:rsidRPr="008B01A4" w:rsidRDefault="00B63CD7" w:rsidP="00CF632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4D7608" w:rsidRPr="008B01A4">
        <w:rPr>
          <w:rFonts w:ascii="Arial" w:hAnsi="Arial" w:cs="Arial"/>
          <w:sz w:val="20"/>
          <w:szCs w:val="20"/>
        </w:rPr>
        <w:t xml:space="preserve">Francisco Javier Acuña Llamas </w:t>
      </w:r>
    </w:p>
    <w:p w:rsidR="004D7608" w:rsidRPr="008B01A4" w:rsidRDefault="004D7608" w:rsidP="004D760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Areli Cano Guadiana </w:t>
      </w:r>
    </w:p>
    <w:p w:rsidR="004D7608" w:rsidRPr="008B01A4" w:rsidRDefault="004D7608" w:rsidP="004D760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Oscar Mauricio Guerra Ford</w:t>
      </w:r>
    </w:p>
    <w:p w:rsidR="004D7608" w:rsidRPr="008B01A4" w:rsidRDefault="004D7608" w:rsidP="004D760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María Patricia </w:t>
      </w:r>
      <w:proofErr w:type="spellStart"/>
      <w:r w:rsidRPr="008B01A4">
        <w:rPr>
          <w:rFonts w:ascii="Arial" w:hAnsi="Arial" w:cs="Arial"/>
          <w:sz w:val="20"/>
          <w:szCs w:val="20"/>
        </w:rPr>
        <w:t>Kurczyn</w:t>
      </w:r>
      <w:proofErr w:type="spellEnd"/>
      <w:r w:rsidRPr="008B01A4">
        <w:rPr>
          <w:rFonts w:ascii="Arial" w:hAnsi="Arial" w:cs="Arial"/>
          <w:sz w:val="20"/>
          <w:szCs w:val="20"/>
        </w:rPr>
        <w:t xml:space="preserve"> Villalobos</w:t>
      </w:r>
    </w:p>
    <w:p w:rsidR="004D7608" w:rsidRPr="008B01A4" w:rsidRDefault="004D7608" w:rsidP="004D760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proofErr w:type="spellStart"/>
      <w:r w:rsidRPr="008B01A4">
        <w:rPr>
          <w:rFonts w:ascii="Arial" w:hAnsi="Arial" w:cs="Arial"/>
          <w:sz w:val="20"/>
          <w:szCs w:val="20"/>
        </w:rPr>
        <w:t>Rosendoevgueni</w:t>
      </w:r>
      <w:proofErr w:type="spellEnd"/>
      <w:r w:rsidRPr="008B01A4">
        <w:rPr>
          <w:rFonts w:ascii="Arial" w:hAnsi="Arial" w:cs="Arial"/>
          <w:sz w:val="20"/>
          <w:szCs w:val="20"/>
        </w:rPr>
        <w:t xml:space="preserve"> Monterrey </w:t>
      </w:r>
      <w:proofErr w:type="spellStart"/>
      <w:r w:rsidRPr="008B01A4">
        <w:rPr>
          <w:rFonts w:ascii="Arial" w:hAnsi="Arial" w:cs="Arial"/>
          <w:sz w:val="20"/>
          <w:szCs w:val="20"/>
        </w:rPr>
        <w:t>Chepov</w:t>
      </w:r>
      <w:proofErr w:type="spellEnd"/>
    </w:p>
    <w:p w:rsidR="00B63CD7" w:rsidRPr="008B01A4" w:rsidRDefault="003739C7" w:rsidP="004D760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Ximena Puente de la Mora</w:t>
      </w:r>
      <w:r w:rsidR="00B63CD7" w:rsidRPr="008B01A4">
        <w:rPr>
          <w:rFonts w:ascii="Arial" w:hAnsi="Arial" w:cs="Arial"/>
          <w:sz w:val="20"/>
          <w:szCs w:val="20"/>
        </w:rPr>
        <w:tab/>
      </w:r>
      <w:r w:rsidR="00B63CD7" w:rsidRPr="008B01A4">
        <w:rPr>
          <w:rFonts w:ascii="Arial" w:hAnsi="Arial" w:cs="Arial"/>
          <w:sz w:val="20"/>
          <w:szCs w:val="20"/>
        </w:rPr>
        <w:tab/>
      </w:r>
    </w:p>
    <w:p w:rsidR="00B63CD7" w:rsidRPr="008B01A4" w:rsidRDefault="00B63CD7" w:rsidP="00B63CD7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Joel Salas Suárez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8"/>
          <w:szCs w:val="8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Comisionados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8"/>
          <w:szCs w:val="8"/>
        </w:rPr>
      </w:pPr>
    </w:p>
    <w:p w:rsidR="00B63CD7" w:rsidRPr="008B01A4" w:rsidRDefault="00B63CD7" w:rsidP="00B63CD7">
      <w:pPr>
        <w:pStyle w:val="Sinespaciado"/>
        <w:ind w:left="3540" w:hanging="3540"/>
        <w:rPr>
          <w:rFonts w:ascii="Arial" w:hAnsi="Arial" w:cs="Arial"/>
          <w:sz w:val="20"/>
          <w:szCs w:val="20"/>
          <w:lang w:val="en-US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Cuicuilco, Del. </w:t>
      </w:r>
      <w:proofErr w:type="spellStart"/>
      <w:r w:rsidRPr="008B01A4">
        <w:rPr>
          <w:rFonts w:ascii="Arial" w:hAnsi="Arial" w:cs="Arial"/>
          <w:sz w:val="20"/>
          <w:szCs w:val="20"/>
          <w:lang w:val="en-US"/>
        </w:rPr>
        <w:t>Coyoacán</w:t>
      </w:r>
      <w:proofErr w:type="spellEnd"/>
      <w:r w:rsidRPr="008B01A4">
        <w:rPr>
          <w:rFonts w:ascii="Arial" w:hAnsi="Arial" w:cs="Arial"/>
          <w:sz w:val="20"/>
          <w:szCs w:val="20"/>
          <w:lang w:val="en-US"/>
        </w:rPr>
        <w:t>, C.P. 04530.</w:t>
      </w:r>
    </w:p>
    <w:p w:rsidR="00B63CD7" w:rsidRPr="008B01A4" w:rsidRDefault="00B63CD7" w:rsidP="00B63CD7">
      <w:pPr>
        <w:pStyle w:val="Sinespaciado"/>
        <w:ind w:left="2832" w:firstLine="708"/>
        <w:rPr>
          <w:rFonts w:ascii="Arial" w:hAnsi="Arial" w:cs="Arial"/>
          <w:sz w:val="8"/>
          <w:szCs w:val="8"/>
          <w:lang w:val="en-US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18"/>
          <w:szCs w:val="18"/>
          <w:lang w:val="en-US"/>
        </w:rPr>
      </w:pPr>
      <w:proofErr w:type="spellStart"/>
      <w:r w:rsidRPr="008B01A4">
        <w:rPr>
          <w:rFonts w:ascii="Arial" w:hAnsi="Arial" w:cs="Arial"/>
          <w:sz w:val="20"/>
          <w:szCs w:val="20"/>
          <w:lang w:val="en-US"/>
        </w:rPr>
        <w:t>Teléfono</w:t>
      </w:r>
      <w:proofErr w:type="spellEnd"/>
      <w:r w:rsidRPr="008B01A4">
        <w:rPr>
          <w:rFonts w:ascii="Arial" w:hAnsi="Arial" w:cs="Arial"/>
          <w:sz w:val="20"/>
          <w:szCs w:val="20"/>
          <w:lang w:val="en-US"/>
        </w:rPr>
        <w:t>:</w:t>
      </w:r>
      <w:r w:rsidRPr="008B01A4">
        <w:rPr>
          <w:rFonts w:ascii="Arial" w:hAnsi="Arial" w:cs="Arial"/>
          <w:sz w:val="20"/>
          <w:szCs w:val="20"/>
          <w:lang w:val="en-US"/>
        </w:rPr>
        <w:tab/>
      </w:r>
      <w:r w:rsidRPr="008B01A4">
        <w:rPr>
          <w:rFonts w:ascii="Arial" w:hAnsi="Arial" w:cs="Arial"/>
          <w:sz w:val="20"/>
          <w:szCs w:val="20"/>
          <w:lang w:val="en-US"/>
        </w:rPr>
        <w:tab/>
      </w:r>
      <w:r w:rsidRPr="008B01A4">
        <w:rPr>
          <w:rFonts w:ascii="Arial" w:hAnsi="Arial" w:cs="Arial"/>
          <w:sz w:val="20"/>
          <w:szCs w:val="20"/>
          <w:lang w:val="en-US"/>
        </w:rPr>
        <w:tab/>
      </w:r>
      <w:r w:rsidRPr="008B01A4">
        <w:rPr>
          <w:rFonts w:ascii="Arial" w:hAnsi="Arial" w:cs="Arial"/>
          <w:sz w:val="20"/>
          <w:szCs w:val="20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 xml:space="preserve">50042400 </w:t>
      </w:r>
    </w:p>
    <w:p w:rsidR="003739C7" w:rsidRPr="008B01A4" w:rsidRDefault="003739C7" w:rsidP="003739C7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="008820DC" w:rsidRPr="008B01A4">
        <w:rPr>
          <w:rFonts w:ascii="Arial" w:hAnsi="Arial" w:cs="Arial"/>
          <w:sz w:val="18"/>
          <w:szCs w:val="18"/>
          <w:lang w:val="en-US"/>
        </w:rPr>
        <w:t>Ext. 2408</w:t>
      </w:r>
    </w:p>
    <w:p w:rsidR="003739C7" w:rsidRPr="008B01A4" w:rsidRDefault="003739C7" w:rsidP="003739C7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="008820DC" w:rsidRPr="008B01A4">
        <w:rPr>
          <w:rFonts w:ascii="Arial" w:hAnsi="Arial" w:cs="Arial"/>
          <w:sz w:val="18"/>
          <w:szCs w:val="18"/>
          <w:lang w:val="en-US"/>
        </w:rPr>
        <w:t>Ext. 2402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="008820DC" w:rsidRPr="008B01A4">
        <w:rPr>
          <w:rFonts w:ascii="Arial" w:hAnsi="Arial" w:cs="Arial"/>
          <w:sz w:val="18"/>
          <w:szCs w:val="18"/>
          <w:lang w:val="en-US"/>
        </w:rPr>
        <w:t>Ext. 2409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="008820DC" w:rsidRPr="008B01A4">
        <w:rPr>
          <w:rFonts w:ascii="Arial" w:hAnsi="Arial" w:cs="Arial"/>
          <w:sz w:val="18"/>
          <w:szCs w:val="18"/>
          <w:lang w:val="en-US"/>
        </w:rPr>
        <w:t>Ext. 2405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="0009502D" w:rsidRPr="008B01A4">
        <w:rPr>
          <w:rFonts w:ascii="Arial" w:hAnsi="Arial" w:cs="Arial"/>
          <w:sz w:val="18"/>
          <w:szCs w:val="18"/>
          <w:lang w:val="en-US"/>
        </w:rPr>
        <w:t>Ext. 2508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="0009502D" w:rsidRPr="008B01A4">
        <w:rPr>
          <w:rFonts w:ascii="Arial" w:hAnsi="Arial" w:cs="Arial"/>
          <w:sz w:val="18"/>
          <w:szCs w:val="18"/>
          <w:lang w:val="en-US"/>
        </w:rPr>
        <w:t>Ext. 2401</w:t>
      </w:r>
    </w:p>
    <w:p w:rsidR="00B63CD7" w:rsidRPr="008B01A4" w:rsidRDefault="00B63CD7" w:rsidP="00B63CD7">
      <w:pPr>
        <w:pStyle w:val="Sinespaciado"/>
        <w:rPr>
          <w:rFonts w:ascii="Arial" w:hAnsi="Arial" w:cs="Arial"/>
          <w:sz w:val="18"/>
          <w:szCs w:val="18"/>
        </w:rPr>
      </w:pP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  <w:lang w:val="en-US"/>
        </w:rPr>
        <w:tab/>
      </w:r>
      <w:r w:rsidRPr="008B01A4">
        <w:rPr>
          <w:rFonts w:ascii="Arial" w:hAnsi="Arial" w:cs="Arial"/>
          <w:sz w:val="18"/>
          <w:szCs w:val="18"/>
        </w:rPr>
        <w:t>Ext. 2409</w:t>
      </w:r>
    </w:p>
    <w:p w:rsidR="004D7608" w:rsidRPr="008B01A4" w:rsidRDefault="004D7608" w:rsidP="004D7608">
      <w:pPr>
        <w:pStyle w:val="Sinespaciado"/>
        <w:rPr>
          <w:rFonts w:ascii="Arial" w:hAnsi="Arial" w:cs="Arial"/>
          <w:sz w:val="8"/>
          <w:szCs w:val="8"/>
        </w:rPr>
      </w:pPr>
    </w:p>
    <w:p w:rsidR="004D7608" w:rsidRPr="008B01A4" w:rsidRDefault="00B63CD7" w:rsidP="004D7608">
      <w:pPr>
        <w:pStyle w:val="Sinespaciado"/>
        <w:rPr>
          <w:rStyle w:val="Hipervnculo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hyperlink r:id="rId10" w:history="1">
        <w:r w:rsidR="00411D39" w:rsidRPr="008B01A4">
          <w:rPr>
            <w:rStyle w:val="Hipervnculo"/>
            <w:sz w:val="20"/>
            <w:szCs w:val="20"/>
          </w:rPr>
          <w:t>francisco.acuna@inai.org.mx</w:t>
        </w:r>
      </w:hyperlink>
    </w:p>
    <w:p w:rsidR="004D7608" w:rsidRPr="008B01A4" w:rsidRDefault="00D25BFA" w:rsidP="004D7608">
      <w:pPr>
        <w:pStyle w:val="Sinespaciado"/>
        <w:ind w:left="2832" w:firstLine="708"/>
        <w:rPr>
          <w:rStyle w:val="Hipervnculo"/>
          <w:sz w:val="20"/>
          <w:szCs w:val="20"/>
        </w:rPr>
      </w:pPr>
      <w:hyperlink r:id="rId11" w:history="1">
        <w:r w:rsidR="00411D39" w:rsidRPr="008B01A4">
          <w:rPr>
            <w:rStyle w:val="Hipervnculo"/>
            <w:sz w:val="20"/>
            <w:szCs w:val="20"/>
          </w:rPr>
          <w:t>areli.cano@inai.org.mx</w:t>
        </w:r>
      </w:hyperlink>
    </w:p>
    <w:p w:rsidR="004D7608" w:rsidRPr="008B01A4" w:rsidRDefault="00D25BFA" w:rsidP="004D7608">
      <w:pPr>
        <w:pStyle w:val="Sinespaciado"/>
        <w:ind w:left="2832" w:firstLine="708"/>
        <w:rPr>
          <w:rStyle w:val="Hipervnculo"/>
          <w:sz w:val="20"/>
          <w:szCs w:val="20"/>
        </w:rPr>
      </w:pPr>
      <w:hyperlink r:id="rId12" w:history="1">
        <w:r w:rsidR="00411D39" w:rsidRPr="008B01A4">
          <w:rPr>
            <w:rStyle w:val="Hipervnculo"/>
            <w:sz w:val="20"/>
            <w:szCs w:val="20"/>
          </w:rPr>
          <w:t>oscar.guerra@inai.org.mx</w:t>
        </w:r>
      </w:hyperlink>
    </w:p>
    <w:p w:rsidR="004D7608" w:rsidRPr="008B01A4" w:rsidRDefault="00D25BFA" w:rsidP="00B4237F">
      <w:pPr>
        <w:pStyle w:val="Sinespaciado"/>
        <w:tabs>
          <w:tab w:val="left" w:pos="7211"/>
        </w:tabs>
        <w:ind w:left="2832" w:firstLine="708"/>
        <w:rPr>
          <w:rStyle w:val="Hipervnculo"/>
          <w:rFonts w:asciiTheme="minorHAnsi" w:hAnsiTheme="minorHAnsi" w:cs="Arial"/>
          <w:sz w:val="20"/>
          <w:szCs w:val="20"/>
        </w:rPr>
      </w:pPr>
      <w:hyperlink r:id="rId13" w:history="1">
        <w:r w:rsidR="00B4237F" w:rsidRPr="008B01A4">
          <w:rPr>
            <w:rStyle w:val="Hipervnculo"/>
            <w:rFonts w:asciiTheme="minorHAnsi" w:hAnsiTheme="minorHAnsi" w:cs="Arial"/>
            <w:sz w:val="20"/>
            <w:szCs w:val="20"/>
          </w:rPr>
          <w:t>mpatricia.kurczynv@inai.org.mx</w:t>
        </w:r>
      </w:hyperlink>
      <w:r w:rsidR="00B4237F" w:rsidRPr="008B01A4">
        <w:rPr>
          <w:rStyle w:val="Hipervnculo"/>
          <w:rFonts w:asciiTheme="minorHAnsi" w:hAnsiTheme="minorHAnsi" w:cs="Arial"/>
          <w:sz w:val="20"/>
          <w:szCs w:val="20"/>
        </w:rPr>
        <w:t xml:space="preserve"> </w:t>
      </w:r>
    </w:p>
    <w:p w:rsidR="004D7608" w:rsidRPr="008B01A4" w:rsidRDefault="00D25BFA" w:rsidP="004D7608">
      <w:pPr>
        <w:pStyle w:val="Sinespaciado"/>
        <w:ind w:left="2832" w:firstLine="708"/>
        <w:rPr>
          <w:rStyle w:val="Hipervnculo"/>
          <w:sz w:val="20"/>
          <w:szCs w:val="20"/>
        </w:rPr>
      </w:pPr>
      <w:hyperlink r:id="rId14" w:history="1">
        <w:r w:rsidR="00411D39" w:rsidRPr="008B01A4">
          <w:rPr>
            <w:rStyle w:val="Hipervnculo"/>
            <w:sz w:val="20"/>
            <w:szCs w:val="20"/>
          </w:rPr>
          <w:t>eugenio.monterrey@inai.org.mx</w:t>
        </w:r>
      </w:hyperlink>
    </w:p>
    <w:p w:rsidR="004D7608" w:rsidRPr="008B01A4" w:rsidRDefault="00D25BFA" w:rsidP="004D7608">
      <w:pPr>
        <w:pStyle w:val="Sinespaciado"/>
        <w:ind w:left="2832" w:firstLine="708"/>
        <w:rPr>
          <w:color w:val="000000"/>
          <w:sz w:val="20"/>
          <w:szCs w:val="20"/>
        </w:rPr>
      </w:pPr>
      <w:hyperlink r:id="rId15" w:history="1">
        <w:r w:rsidR="00411D39" w:rsidRPr="008B01A4">
          <w:rPr>
            <w:rStyle w:val="Hipervnculo"/>
            <w:sz w:val="20"/>
            <w:szCs w:val="20"/>
          </w:rPr>
          <w:t>ximena.puente@inai.org.mx</w:t>
        </w:r>
      </w:hyperlink>
    </w:p>
    <w:p w:rsidR="00B63CD7" w:rsidRPr="008B01A4" w:rsidRDefault="00D25BFA" w:rsidP="00B63CD7">
      <w:pPr>
        <w:pStyle w:val="Sinespaciado"/>
        <w:ind w:left="2832" w:firstLine="708"/>
        <w:rPr>
          <w:rStyle w:val="Hipervnculo"/>
          <w:color w:val="000000"/>
        </w:rPr>
      </w:pPr>
      <w:hyperlink r:id="rId16" w:history="1">
        <w:r w:rsidR="00411D39" w:rsidRPr="008B01A4">
          <w:rPr>
            <w:rStyle w:val="Hipervnculo"/>
            <w:sz w:val="20"/>
            <w:szCs w:val="20"/>
          </w:rPr>
          <w:t>joel.salas@inai.org.mx</w:t>
        </w:r>
      </w:hyperlink>
    </w:p>
    <w:p w:rsidR="00B63CD7" w:rsidRPr="008B01A4" w:rsidRDefault="00B63CD7" w:rsidP="00B63CD7">
      <w:pPr>
        <w:pStyle w:val="Sinespaciado"/>
        <w:ind w:left="2832" w:firstLine="708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353"/>
        <w:gridCol w:w="3154"/>
        <w:gridCol w:w="1254"/>
        <w:gridCol w:w="1409"/>
        <w:gridCol w:w="1270"/>
      </w:tblGrid>
      <w:tr w:rsidR="00B63CD7" w:rsidRPr="008B01A4" w:rsidTr="003739C7">
        <w:tc>
          <w:tcPr>
            <w:tcW w:w="1985" w:type="dxa"/>
            <w:gridSpan w:val="2"/>
            <w:tcBorders>
              <w:top w:val="single" w:sz="4" w:space="0" w:color="B2A1C7"/>
              <w:left w:val="single" w:sz="4" w:space="0" w:color="B2A1C7"/>
              <w:bottom w:val="single" w:sz="2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4" w:space="0" w:color="B2A1C7"/>
              <w:left w:val="single" w:sz="4" w:space="0" w:color="B2A1C7"/>
              <w:bottom w:val="single" w:sz="2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63CD7" w:rsidRPr="008B01A4" w:rsidRDefault="00411D39" w:rsidP="00B63CD7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B63CD7" w:rsidRPr="008B01A4" w:rsidTr="003739C7">
        <w:tc>
          <w:tcPr>
            <w:tcW w:w="1985" w:type="dxa"/>
            <w:gridSpan w:val="2"/>
            <w:tcBorders>
              <w:top w:val="single" w:sz="2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63CD7" w:rsidRPr="008B01A4" w:rsidRDefault="00910C5A" w:rsidP="00B63CD7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02S ACCESO A LA INFORMACIÓN</w:t>
            </w:r>
          </w:p>
        </w:tc>
      </w:tr>
      <w:tr w:rsidR="00B63CD7" w:rsidRPr="008B01A4" w:rsidTr="003739C7">
        <w:tc>
          <w:tcPr>
            <w:tcW w:w="1985" w:type="dxa"/>
            <w:gridSpan w:val="2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B63CD7" w:rsidRPr="008B01A4" w:rsidTr="00B4237F">
        <w:trPr>
          <w:trHeight w:val="1276"/>
        </w:trPr>
        <w:tc>
          <w:tcPr>
            <w:tcW w:w="6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35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025489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Recursos 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>de Revisión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DA568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Procedimiento administrativo derivado de la inconformidad por parte del ciudadano-recurrente en contra de la respuesta otorgada a una solicitud de información</w:t>
            </w:r>
            <w:r w:rsidR="008055DE" w:rsidRPr="008B01A4">
              <w:rPr>
                <w:rFonts w:ascii="Arial" w:hAnsi="Arial" w:cs="Arial"/>
                <w:sz w:val="12"/>
                <w:szCs w:val="12"/>
              </w:rPr>
              <w:t xml:space="preserve"> en materia de acceso</w:t>
            </w:r>
            <w:r w:rsidRPr="008B01A4">
              <w:rPr>
                <w:rFonts w:ascii="Arial" w:hAnsi="Arial" w:cs="Arial"/>
                <w:sz w:val="12"/>
                <w:szCs w:val="12"/>
              </w:rPr>
              <w:t xml:space="preserve"> por parte de las Dependencias y Entidades de la APF</w:t>
            </w:r>
            <w:r w:rsidR="00DA568E" w:rsidRPr="008B01A4">
              <w:rPr>
                <w:rFonts w:ascii="Arial" w:hAnsi="Arial" w:cs="Arial"/>
                <w:sz w:val="12"/>
                <w:szCs w:val="12"/>
              </w:rPr>
              <w:t xml:space="preserve"> y otros sujetos obligados y las reconsideraciones y </w:t>
            </w:r>
            <w:r w:rsidRPr="008B01A4">
              <w:rPr>
                <w:rFonts w:ascii="Arial" w:hAnsi="Arial" w:cs="Arial"/>
                <w:sz w:val="12"/>
                <w:szCs w:val="12"/>
              </w:rPr>
              <w:t>procedimientos de verif</w:t>
            </w:r>
            <w:r w:rsidR="005A32DD" w:rsidRPr="008B01A4">
              <w:rPr>
                <w:rFonts w:ascii="Arial" w:hAnsi="Arial" w:cs="Arial"/>
                <w:sz w:val="12"/>
                <w:szCs w:val="12"/>
              </w:rPr>
              <w:t>icación por falta de respuesta.</w:t>
            </w:r>
          </w:p>
        </w:tc>
        <w:tc>
          <w:tcPr>
            <w:tcW w:w="12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A7248" w:rsidP="00B63CD7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Mayo de 2014 a junio de </w:t>
            </w:r>
            <w:r w:rsidR="00320A3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CF632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Niveles 2</w:t>
            </w:r>
            <w:r w:rsidR="00CF6326" w:rsidRPr="008B01A4"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3, Ala Insurgentes y Ala Pradera en las Oficin</w:t>
            </w:r>
            <w:r w:rsidR="00411D39" w:rsidRPr="008B01A4">
              <w:rPr>
                <w:rFonts w:ascii="Arial" w:hAnsi="Arial" w:cs="Arial"/>
                <w:sz w:val="14"/>
                <w:szCs w:val="14"/>
              </w:rPr>
              <w:t>as de los Comisionados del IN</w:t>
            </w:r>
            <w:r w:rsidRPr="008B01A4">
              <w:rPr>
                <w:rFonts w:ascii="Arial" w:hAnsi="Arial" w:cs="Arial"/>
                <w:sz w:val="14"/>
                <w:szCs w:val="14"/>
              </w:rPr>
              <w:t>AI</w:t>
            </w:r>
            <w:r w:rsidR="00CF6326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B63CD7" w:rsidRPr="008B01A4" w:rsidRDefault="00B63CD7" w:rsidP="00B63CD7">
      <w:pPr>
        <w:pStyle w:val="Sinespaciado"/>
        <w:rPr>
          <w:rFonts w:ascii="Arial" w:hAnsi="Arial" w:cs="Arial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53"/>
        <w:gridCol w:w="3154"/>
        <w:gridCol w:w="1254"/>
        <w:gridCol w:w="1409"/>
        <w:gridCol w:w="1270"/>
      </w:tblGrid>
      <w:tr w:rsidR="00B63CD7" w:rsidRPr="008B01A4" w:rsidTr="003739C7">
        <w:tc>
          <w:tcPr>
            <w:tcW w:w="1985" w:type="dxa"/>
            <w:gridSpan w:val="2"/>
            <w:tcBorders>
              <w:top w:val="single" w:sz="4" w:space="0" w:color="B2A1C7"/>
              <w:left w:val="single" w:sz="4" w:space="0" w:color="B2A1C7"/>
              <w:bottom w:val="single" w:sz="2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4" w:space="0" w:color="B2A1C7"/>
              <w:left w:val="single" w:sz="4" w:space="0" w:color="B2A1C7"/>
              <w:bottom w:val="single" w:sz="2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63CD7" w:rsidRPr="008B01A4" w:rsidRDefault="00411D39" w:rsidP="00B63CD7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B63CD7" w:rsidRPr="008B01A4" w:rsidTr="003739C7">
        <w:tc>
          <w:tcPr>
            <w:tcW w:w="1985" w:type="dxa"/>
            <w:gridSpan w:val="2"/>
            <w:tcBorders>
              <w:top w:val="single" w:sz="2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63CD7" w:rsidRPr="008B01A4" w:rsidRDefault="00076890" w:rsidP="00B63CD7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03S PROTECCIÓN DE DATOS PERSONALES</w:t>
            </w:r>
          </w:p>
        </w:tc>
      </w:tr>
      <w:tr w:rsidR="00B63CD7" w:rsidRPr="008B01A4" w:rsidTr="003739C7">
        <w:tc>
          <w:tcPr>
            <w:tcW w:w="1985" w:type="dxa"/>
            <w:gridSpan w:val="2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B63CD7" w:rsidRPr="008B01A4" w:rsidTr="003739C7">
        <w:tc>
          <w:tcPr>
            <w:tcW w:w="6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35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Recursos  de Revisión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DA568E" w:rsidP="00B63CD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 xml:space="preserve">Procedimiento administrativo derivado de la inconformidad por parte del ciudadano-recurrente en contra de la respuesta otorgada a una solicitud de información </w:t>
            </w:r>
            <w:r w:rsidR="008055DE" w:rsidRPr="008B01A4">
              <w:rPr>
                <w:rFonts w:ascii="Arial" w:hAnsi="Arial" w:cs="Arial"/>
                <w:sz w:val="12"/>
                <w:szCs w:val="12"/>
              </w:rPr>
              <w:t xml:space="preserve">en materia de protección de datos personales </w:t>
            </w:r>
            <w:r w:rsidRPr="008B01A4">
              <w:rPr>
                <w:rFonts w:ascii="Arial" w:hAnsi="Arial" w:cs="Arial"/>
                <w:sz w:val="12"/>
                <w:szCs w:val="12"/>
              </w:rPr>
              <w:t>por parte de las Dependencias y Entidades de la APF y otros sujetos obligados y las reconsideraciones y procedimientos de verificación por falta de respuesta.</w:t>
            </w:r>
          </w:p>
        </w:tc>
        <w:tc>
          <w:tcPr>
            <w:tcW w:w="125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A7248" w:rsidP="00B63CD7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Mayo de 2014 a junio de </w:t>
            </w:r>
            <w:r w:rsidR="00320A3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CF6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B63CD7" w:rsidRPr="008B01A4" w:rsidRDefault="00B63CD7" w:rsidP="00CF6326">
            <w:pPr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Niveles 2</w:t>
            </w:r>
            <w:r w:rsidR="00CF6326" w:rsidRPr="008B01A4">
              <w:rPr>
                <w:rFonts w:ascii="Arial" w:hAnsi="Arial" w:cs="Arial"/>
                <w:sz w:val="12"/>
                <w:szCs w:val="12"/>
              </w:rPr>
              <w:t xml:space="preserve"> y</w:t>
            </w:r>
            <w:r w:rsidRPr="008B01A4">
              <w:rPr>
                <w:rFonts w:ascii="Arial" w:hAnsi="Arial" w:cs="Arial"/>
                <w:sz w:val="12"/>
                <w:szCs w:val="12"/>
              </w:rPr>
              <w:t xml:space="preserve"> 3, Ala Insurgentes y Ala Pradera en las Oficin</w:t>
            </w:r>
            <w:r w:rsidR="00411D39" w:rsidRPr="008B01A4">
              <w:rPr>
                <w:rFonts w:ascii="Arial" w:hAnsi="Arial" w:cs="Arial"/>
                <w:sz w:val="12"/>
                <w:szCs w:val="12"/>
              </w:rPr>
              <w:t>as de los Comisionados del IN</w:t>
            </w:r>
            <w:r w:rsidRPr="008B01A4">
              <w:rPr>
                <w:rFonts w:ascii="Arial" w:hAnsi="Arial" w:cs="Arial"/>
                <w:sz w:val="12"/>
                <w:szCs w:val="12"/>
              </w:rPr>
              <w:t>AI</w:t>
            </w:r>
            <w:r w:rsidR="00CF6326" w:rsidRPr="008B01A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320A3F" w:rsidRPr="008B01A4" w:rsidRDefault="00320A3F" w:rsidP="00B63C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30"/>
        <w:gridCol w:w="3130"/>
        <w:gridCol w:w="1240"/>
        <w:gridCol w:w="1404"/>
        <w:gridCol w:w="1337"/>
      </w:tblGrid>
      <w:tr w:rsidR="00B63CD7" w:rsidRPr="008B01A4" w:rsidTr="00B63CD7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  <w:r w:rsidRPr="008B0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63CD7" w:rsidRPr="008B01A4" w:rsidRDefault="00411D39" w:rsidP="00B63CD7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B63CD7" w:rsidRPr="008B01A4" w:rsidTr="00B63CD7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63CD7" w:rsidRPr="008B01A4" w:rsidRDefault="00076890" w:rsidP="00B63CD7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B63C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B63CD7" w:rsidRPr="008B01A4" w:rsidTr="00B63CD7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B63CD7" w:rsidRPr="008B01A4" w:rsidTr="00B63CD7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63CD7" w:rsidP="00B63CD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 de Entrega-Recepción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63CD7" w:rsidP="00CF632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</w:t>
            </w:r>
            <w:r w:rsidR="008055DE" w:rsidRPr="008B01A4">
              <w:rPr>
                <w:rFonts w:ascii="Arial" w:hAnsi="Arial" w:cs="Arial"/>
                <w:sz w:val="14"/>
                <w:szCs w:val="14"/>
              </w:rPr>
              <w:t>ntrega-Recepción y anexos, de los servidores públicos de las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Ponencias.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A7248" w:rsidP="00B63CD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Mayo de 2014 a junio de </w:t>
            </w:r>
            <w:r w:rsidR="00320A3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B63CD7" w:rsidP="00B63CD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63CD7" w:rsidRPr="008B01A4" w:rsidRDefault="00B63CD7" w:rsidP="00B63CD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63CD7" w:rsidRPr="008B01A4" w:rsidRDefault="00CF6326" w:rsidP="00CF632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Niveles 2 y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Pr="008B01A4">
              <w:rPr>
                <w:rFonts w:ascii="Arial" w:hAnsi="Arial" w:cs="Arial"/>
                <w:sz w:val="14"/>
                <w:szCs w:val="14"/>
              </w:rPr>
              <w:t>,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 xml:space="preserve"> Ala Insurgentes y Ala Pradera en las Oficin</w:t>
            </w:r>
            <w:r w:rsidR="00411D39" w:rsidRPr="008B01A4">
              <w:rPr>
                <w:rFonts w:ascii="Arial" w:hAnsi="Arial" w:cs="Arial"/>
                <w:sz w:val="14"/>
                <w:szCs w:val="14"/>
              </w:rPr>
              <w:t>as de los Comisionados del IN</w:t>
            </w:r>
            <w:r w:rsidR="00B63CD7" w:rsidRPr="008B01A4">
              <w:rPr>
                <w:rFonts w:ascii="Arial" w:hAnsi="Arial" w:cs="Arial"/>
                <w:sz w:val="14"/>
                <w:szCs w:val="14"/>
              </w:rPr>
              <w:t>AI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63CD7">
      <w:pPr>
        <w:pStyle w:val="Sinespaciado"/>
        <w:rPr>
          <w:rFonts w:ascii="Arial" w:hAnsi="Arial" w:cs="Arial"/>
          <w:sz w:val="20"/>
          <w:szCs w:val="20"/>
        </w:rPr>
      </w:pPr>
    </w:p>
    <w:p w:rsidR="00B63CD7" w:rsidRPr="008B01A4" w:rsidRDefault="00B63CD7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12C20" w:rsidRPr="008B01A4" w:rsidRDefault="00512C20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5A32DD" w:rsidRPr="008B01A4" w:rsidRDefault="005A32DD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CF6326" w:rsidRPr="008B01A4" w:rsidRDefault="00CF632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0E5116" w:rsidRPr="008B01A4" w:rsidRDefault="000E5116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B871D0" w:rsidRPr="008B01A4" w:rsidRDefault="00B871D0" w:rsidP="00B871D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207582" w:rsidRPr="008B01A4">
        <w:rPr>
          <w:rFonts w:ascii="Arial" w:hAnsi="Arial" w:cs="Arial"/>
          <w:sz w:val="20"/>
          <w:szCs w:val="20"/>
        </w:rPr>
        <w:t>Asuntos Jurídicos</w:t>
      </w:r>
    </w:p>
    <w:p w:rsidR="00B871D0" w:rsidRPr="008B01A4" w:rsidRDefault="00B871D0" w:rsidP="00B871D0">
      <w:pPr>
        <w:pStyle w:val="Sinespaciado"/>
        <w:rPr>
          <w:rFonts w:ascii="Arial" w:hAnsi="Arial" w:cs="Arial"/>
          <w:sz w:val="8"/>
          <w:szCs w:val="8"/>
        </w:rPr>
      </w:pPr>
    </w:p>
    <w:p w:rsidR="00B871D0" w:rsidRPr="008B01A4" w:rsidRDefault="00B871D0" w:rsidP="00B871D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</w:r>
      <w:r w:rsidR="00207582" w:rsidRPr="008B01A4">
        <w:rPr>
          <w:rFonts w:ascii="Arial" w:hAnsi="Arial" w:cs="Arial"/>
          <w:sz w:val="20"/>
          <w:szCs w:val="20"/>
        </w:rPr>
        <w:t>Dirección General de Asuntos Jurídicos</w:t>
      </w:r>
    </w:p>
    <w:p w:rsidR="00B871D0" w:rsidRPr="008B01A4" w:rsidRDefault="00B871D0" w:rsidP="00B871D0">
      <w:pPr>
        <w:pStyle w:val="Sinespaciado"/>
        <w:rPr>
          <w:rFonts w:ascii="Arial" w:hAnsi="Arial" w:cs="Arial"/>
          <w:sz w:val="8"/>
          <w:szCs w:val="8"/>
        </w:rPr>
      </w:pPr>
    </w:p>
    <w:p w:rsidR="00B871D0" w:rsidRPr="008B01A4" w:rsidRDefault="00207582" w:rsidP="00B871D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7A53C0" w:rsidRPr="008B01A4">
        <w:rPr>
          <w:rFonts w:ascii="Arial" w:hAnsi="Arial" w:cs="Arial"/>
          <w:sz w:val="20"/>
          <w:szCs w:val="20"/>
        </w:rPr>
        <w:t>Pablo Francisco Muñoz Díaz</w:t>
      </w:r>
      <w:r w:rsidRPr="008B01A4">
        <w:rPr>
          <w:rFonts w:ascii="Arial" w:hAnsi="Arial" w:cs="Arial"/>
          <w:sz w:val="20"/>
          <w:szCs w:val="20"/>
        </w:rPr>
        <w:t xml:space="preserve"> </w:t>
      </w:r>
    </w:p>
    <w:p w:rsidR="00B871D0" w:rsidRPr="008B01A4" w:rsidRDefault="00B871D0" w:rsidP="00B871D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B871D0" w:rsidRPr="008B01A4" w:rsidRDefault="00B871D0" w:rsidP="00B871D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207582" w:rsidRPr="008B01A4">
        <w:rPr>
          <w:rFonts w:ascii="Arial" w:hAnsi="Arial" w:cs="Arial"/>
          <w:sz w:val="20"/>
          <w:szCs w:val="20"/>
        </w:rPr>
        <w:t>Director General de Asuntos Jurídicos</w:t>
      </w:r>
    </w:p>
    <w:p w:rsidR="00B871D0" w:rsidRPr="008B01A4" w:rsidRDefault="00B871D0" w:rsidP="00B871D0">
      <w:pPr>
        <w:pStyle w:val="Sinespaciado"/>
        <w:rPr>
          <w:rFonts w:ascii="Arial" w:hAnsi="Arial" w:cs="Arial"/>
          <w:sz w:val="8"/>
          <w:szCs w:val="8"/>
        </w:rPr>
      </w:pPr>
    </w:p>
    <w:p w:rsidR="00B871D0" w:rsidRPr="008B01A4" w:rsidRDefault="00B871D0" w:rsidP="00FA7AFB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FA7AFB"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ab/>
      </w:r>
      <w:r w:rsidR="00FA7AFB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FA7AFB" w:rsidRPr="008B01A4" w:rsidRDefault="00FA7AFB" w:rsidP="00FA7AFB">
      <w:pPr>
        <w:pStyle w:val="Sinespaciado"/>
        <w:rPr>
          <w:rFonts w:ascii="Arial" w:hAnsi="Arial" w:cs="Arial"/>
          <w:sz w:val="20"/>
          <w:szCs w:val="20"/>
        </w:rPr>
      </w:pPr>
    </w:p>
    <w:p w:rsidR="00B871D0" w:rsidRPr="008B01A4" w:rsidRDefault="00B871D0" w:rsidP="00B871D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</w:t>
      </w:r>
      <w:r w:rsidR="00D36894" w:rsidRPr="008B01A4">
        <w:rPr>
          <w:rFonts w:ascii="Arial" w:hAnsi="Arial" w:cs="Arial"/>
          <w:sz w:val="20"/>
          <w:szCs w:val="20"/>
        </w:rPr>
        <w:t xml:space="preserve"> Ext. 2446</w:t>
      </w:r>
    </w:p>
    <w:p w:rsidR="00B871D0" w:rsidRPr="008B01A4" w:rsidRDefault="00B871D0" w:rsidP="00B871D0">
      <w:pPr>
        <w:pStyle w:val="Sinespaciado"/>
        <w:rPr>
          <w:rFonts w:ascii="Arial" w:hAnsi="Arial" w:cs="Arial"/>
          <w:sz w:val="20"/>
          <w:szCs w:val="20"/>
        </w:rPr>
      </w:pPr>
    </w:p>
    <w:p w:rsidR="00207582" w:rsidRPr="008B01A4" w:rsidRDefault="00B871D0" w:rsidP="00207582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="00207582" w:rsidRPr="008B01A4">
        <w:rPr>
          <w:rFonts w:ascii="Arial" w:hAnsi="Arial" w:cs="Arial"/>
          <w:sz w:val="20"/>
          <w:szCs w:val="20"/>
        </w:rPr>
        <w:tab/>
      </w:r>
      <w:hyperlink r:id="rId17" w:history="1">
        <w:r w:rsidR="000F38EA" w:rsidRPr="008B01A4">
          <w:rPr>
            <w:rStyle w:val="Hipervnculo"/>
            <w:rFonts w:ascii="Arial" w:hAnsi="Arial" w:cs="Arial"/>
            <w:sz w:val="20"/>
            <w:szCs w:val="20"/>
          </w:rPr>
          <w:t>francisco.munoz@inai.org.mx</w:t>
        </w:r>
      </w:hyperlink>
    </w:p>
    <w:p w:rsidR="00207582" w:rsidRPr="008B01A4" w:rsidRDefault="00207582" w:rsidP="00726978">
      <w:pPr>
        <w:pStyle w:val="Sinespaciado"/>
        <w:ind w:left="2832" w:firstLine="708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6"/>
        <w:gridCol w:w="3172"/>
        <w:gridCol w:w="1250"/>
        <w:gridCol w:w="1409"/>
        <w:gridCol w:w="1263"/>
      </w:tblGrid>
      <w:tr w:rsidR="00105806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B6350" w:rsidRPr="008B01A4" w:rsidRDefault="00320A3F" w:rsidP="0058286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8B635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105806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B6350" w:rsidRPr="008B01A4" w:rsidRDefault="00076890" w:rsidP="008B6350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B635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01C LEGISLACIÓN</w:t>
            </w:r>
          </w:p>
        </w:tc>
      </w:tr>
      <w:tr w:rsidR="00105806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B6350" w:rsidRPr="008B01A4" w:rsidRDefault="008B6350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105806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B6350" w:rsidRPr="008B01A4" w:rsidRDefault="008B6350" w:rsidP="008B635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B6350" w:rsidRPr="008B01A4" w:rsidRDefault="008B6350" w:rsidP="008B635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Instrumentos Jurídicos Consensuales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B6350" w:rsidRPr="008B01A4" w:rsidRDefault="008B6350" w:rsidP="0058286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Comprende</w:t>
            </w:r>
            <w:r w:rsidR="00105806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convenios, contratos, bases de colaboración y acuerdos.</w:t>
            </w:r>
          </w:p>
          <w:p w:rsidR="008B6350" w:rsidRPr="008B01A4" w:rsidRDefault="008B6350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B6350" w:rsidRPr="008B01A4" w:rsidRDefault="00BA7248" w:rsidP="008B68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2009 - </w:t>
            </w:r>
            <w:r w:rsidR="000F38EA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B6350" w:rsidRPr="008B01A4" w:rsidRDefault="008B6350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105806" w:rsidRPr="008B01A4">
              <w:rPr>
                <w:rFonts w:ascii="Arial" w:hAnsi="Arial" w:cs="Arial"/>
                <w:sz w:val="14"/>
                <w:szCs w:val="14"/>
              </w:rPr>
              <w:t>físico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B6350" w:rsidRPr="008B01A4" w:rsidRDefault="008B6350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B6350" w:rsidRPr="008B01A4" w:rsidRDefault="00B346C4" w:rsidP="00FA7AFB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</w:t>
            </w:r>
            <w:r w:rsidR="00FA7AFB" w:rsidRPr="008B01A4">
              <w:rPr>
                <w:rFonts w:ascii="Arial" w:hAnsi="Arial" w:cs="Arial"/>
                <w:sz w:val="14"/>
                <w:szCs w:val="14"/>
              </w:rPr>
              <w:t>,</w:t>
            </w:r>
            <w:r w:rsidR="008B6350" w:rsidRPr="008B01A4">
              <w:rPr>
                <w:rFonts w:ascii="Arial" w:hAnsi="Arial" w:cs="Arial"/>
                <w:sz w:val="14"/>
                <w:szCs w:val="14"/>
              </w:rPr>
              <w:t xml:space="preserve"> en la Dirección </w:t>
            </w:r>
            <w:r w:rsidR="008055DE" w:rsidRPr="008B01A4">
              <w:rPr>
                <w:rFonts w:ascii="Arial" w:hAnsi="Arial" w:cs="Arial"/>
                <w:sz w:val="14"/>
                <w:szCs w:val="14"/>
              </w:rPr>
              <w:t>de lo Consultivo</w:t>
            </w:r>
            <w:r w:rsidR="008B6350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05806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105806" w:rsidP="0010580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SE13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105806" w:rsidP="0010580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Diario Oficial de la Federación (publicaciones en el)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105806" w:rsidP="0058286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Normatividad</w:t>
            </w:r>
            <w:r w:rsidR="00D36894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105806" w:rsidRPr="008B01A4" w:rsidRDefault="00105806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BA7248" w:rsidP="0010580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2003 - </w:t>
            </w:r>
            <w:r w:rsidR="00320A3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105806" w:rsidRPr="008B01A4" w:rsidRDefault="00105806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FA7AFB" w:rsidP="00FA7AFB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="00105806" w:rsidRPr="008B01A4">
              <w:rPr>
                <w:rFonts w:ascii="Arial" w:hAnsi="Arial" w:cs="Arial"/>
                <w:sz w:val="14"/>
                <w:szCs w:val="14"/>
              </w:rPr>
              <w:t>, en la Dirección General de Asuntos Jurídicos.</w:t>
            </w:r>
          </w:p>
        </w:tc>
      </w:tr>
    </w:tbl>
    <w:p w:rsidR="008B6350" w:rsidRPr="008B01A4" w:rsidRDefault="008B6350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53"/>
        <w:gridCol w:w="3255"/>
        <w:gridCol w:w="1191"/>
        <w:gridCol w:w="1388"/>
        <w:gridCol w:w="1253"/>
      </w:tblGrid>
      <w:tr w:rsidR="00C956FC" w:rsidRPr="008B01A4" w:rsidTr="00320A3F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05806" w:rsidRPr="008B01A4" w:rsidRDefault="00320A3F" w:rsidP="0058286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10580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C956FC" w:rsidRPr="008B01A4" w:rsidTr="00320A3F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05806" w:rsidRPr="008B01A4" w:rsidRDefault="00076890" w:rsidP="0010580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10580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02C ASUNTOS JURÍDICOS</w:t>
            </w:r>
          </w:p>
        </w:tc>
      </w:tr>
      <w:tr w:rsidR="00C956FC" w:rsidRPr="008B01A4" w:rsidTr="00320A3F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9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05806" w:rsidRPr="008B01A4" w:rsidRDefault="00105806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887238" w:rsidRPr="008B01A4" w:rsidTr="00320A3F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87238" w:rsidRPr="008B01A4" w:rsidRDefault="00887238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87238" w:rsidRPr="008B01A4" w:rsidRDefault="00887238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SE06</w:t>
            </w:r>
          </w:p>
        </w:tc>
        <w:tc>
          <w:tcPr>
            <w:tcW w:w="13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87238" w:rsidRPr="008B01A4" w:rsidRDefault="00887238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87238" w:rsidRPr="008B01A4" w:rsidRDefault="000F38EA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Asistencia, consulta, estudios y </w:t>
            </w:r>
            <w:r w:rsidR="00887238" w:rsidRPr="008B01A4">
              <w:rPr>
                <w:rFonts w:ascii="Arial" w:hAnsi="Arial" w:cs="Arial"/>
                <w:sz w:val="14"/>
                <w:szCs w:val="14"/>
              </w:rPr>
              <w:t>asesoría</w:t>
            </w:r>
            <w:r w:rsidRPr="008B01A4">
              <w:rPr>
                <w:rFonts w:ascii="Arial" w:hAnsi="Arial" w:cs="Arial"/>
                <w:sz w:val="14"/>
                <w:szCs w:val="14"/>
              </w:rPr>
              <w:t>s.</w:t>
            </w:r>
          </w:p>
          <w:p w:rsidR="00887238" w:rsidRPr="008B01A4" w:rsidRDefault="00887238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87238" w:rsidRPr="008B01A4" w:rsidRDefault="00887238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87238" w:rsidRPr="008B01A4" w:rsidRDefault="00973C9C" w:rsidP="000F38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Trámit</w:t>
            </w:r>
            <w:r w:rsidR="000F38EA" w:rsidRPr="008B01A4">
              <w:rPr>
                <w:rFonts w:ascii="Arial" w:hAnsi="Arial" w:cs="Arial"/>
                <w:sz w:val="14"/>
                <w:szCs w:val="14"/>
              </w:rPr>
              <w:t xml:space="preserve">es Administrativos, </w:t>
            </w:r>
            <w:r w:rsidR="00D1101D" w:rsidRPr="008B01A4">
              <w:rPr>
                <w:rFonts w:ascii="Arial" w:hAnsi="Arial" w:cs="Arial"/>
                <w:sz w:val="14"/>
                <w:szCs w:val="14"/>
              </w:rPr>
              <w:t>Consultas,</w:t>
            </w:r>
            <w:r w:rsidR="000F38EA" w:rsidRPr="008B01A4">
              <w:rPr>
                <w:rFonts w:ascii="Arial" w:hAnsi="Arial" w:cs="Arial"/>
                <w:sz w:val="14"/>
                <w:szCs w:val="14"/>
              </w:rPr>
              <w:t xml:space="preserve"> estudios y asesorías para los servidores públicos del Instituto.</w:t>
            </w:r>
          </w:p>
        </w:tc>
        <w:tc>
          <w:tcPr>
            <w:tcW w:w="119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73C9C" w:rsidRPr="008B01A4" w:rsidRDefault="00973C9C" w:rsidP="00973C9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7238" w:rsidRPr="008B01A4" w:rsidRDefault="00BA7248" w:rsidP="00973C9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2003 - </w:t>
            </w:r>
            <w:r w:rsidR="000F38EA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87238" w:rsidRPr="008B01A4" w:rsidRDefault="00973C9C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87238" w:rsidRPr="008B01A4" w:rsidRDefault="00887238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7768F" w:rsidRPr="008B01A4" w:rsidRDefault="00B346C4" w:rsidP="007776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</w:t>
            </w:r>
            <w:r w:rsidR="0077768F" w:rsidRPr="008B01A4">
              <w:rPr>
                <w:rFonts w:ascii="Arial" w:hAnsi="Arial" w:cs="Arial"/>
                <w:sz w:val="14"/>
                <w:szCs w:val="14"/>
              </w:rPr>
              <w:t xml:space="preserve">, en la </w:t>
            </w:r>
            <w:r w:rsidR="00973C9C" w:rsidRPr="008B01A4">
              <w:rPr>
                <w:rFonts w:ascii="Arial" w:hAnsi="Arial" w:cs="Arial"/>
                <w:sz w:val="14"/>
                <w:szCs w:val="14"/>
              </w:rPr>
              <w:t xml:space="preserve">Dirección </w:t>
            </w:r>
            <w:r w:rsidR="000F38EA" w:rsidRPr="008B01A4">
              <w:rPr>
                <w:rFonts w:ascii="Arial" w:hAnsi="Arial" w:cs="Arial"/>
                <w:sz w:val="14"/>
                <w:szCs w:val="14"/>
              </w:rPr>
              <w:t>de lo Consultivo</w:t>
            </w:r>
            <w:r w:rsidR="00973C9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73C9C" w:rsidRPr="008B01A4" w:rsidRDefault="00973C9C" w:rsidP="007776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56FC" w:rsidRPr="008B01A4" w:rsidTr="00A41C8B">
        <w:trPr>
          <w:trHeight w:val="1275"/>
        </w:trPr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105806" w:rsidP="005828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</w:tc>
        <w:tc>
          <w:tcPr>
            <w:tcW w:w="13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105806" w:rsidP="0010580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Amparos</w:t>
            </w:r>
          </w:p>
        </w:tc>
        <w:tc>
          <w:tcPr>
            <w:tcW w:w="32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C65D98" w:rsidP="0058286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Juicios de Amparo en m</w:t>
            </w:r>
            <w:r w:rsidR="00105806" w:rsidRPr="008B01A4">
              <w:rPr>
                <w:rFonts w:ascii="Arial" w:hAnsi="Arial" w:cs="Arial"/>
                <w:color w:val="000000"/>
                <w:sz w:val="14"/>
                <w:szCs w:val="14"/>
              </w:rPr>
              <w:t>ateria de Transparencia y Acceso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, así como en materia de </w:t>
            </w:r>
            <w:r w:rsidR="00B346C4" w:rsidRPr="008B01A4">
              <w:rPr>
                <w:rFonts w:ascii="Arial" w:hAnsi="Arial" w:cs="Arial"/>
                <w:color w:val="000000"/>
                <w:sz w:val="14"/>
                <w:szCs w:val="14"/>
              </w:rPr>
              <w:t>Protección de Datos P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ersonales.</w:t>
            </w:r>
          </w:p>
          <w:p w:rsidR="00105806" w:rsidRPr="008B01A4" w:rsidRDefault="00105806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BA7248" w:rsidP="00311B22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2008 - </w:t>
            </w:r>
            <w:r w:rsidR="00320A3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105806" w:rsidRPr="008B01A4" w:rsidRDefault="00105806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5806" w:rsidRPr="008B01A4" w:rsidRDefault="00105806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5806" w:rsidRPr="008B01A4" w:rsidRDefault="00B346C4" w:rsidP="00FA7AF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</w:t>
            </w:r>
            <w:r w:rsidR="00FA7AFB" w:rsidRPr="008B01A4">
              <w:rPr>
                <w:rFonts w:ascii="Arial" w:hAnsi="Arial" w:cs="Arial"/>
                <w:sz w:val="14"/>
                <w:szCs w:val="14"/>
              </w:rPr>
              <w:t>,</w:t>
            </w:r>
            <w:r w:rsidR="00105806" w:rsidRPr="008B01A4">
              <w:rPr>
                <w:rFonts w:ascii="Arial" w:hAnsi="Arial" w:cs="Arial"/>
                <w:sz w:val="14"/>
                <w:szCs w:val="14"/>
              </w:rPr>
              <w:t xml:space="preserve"> en la</w:t>
            </w:r>
            <w:r w:rsidR="00567430" w:rsidRPr="008B01A4">
              <w:rPr>
                <w:rFonts w:ascii="Arial" w:hAnsi="Arial" w:cs="Arial"/>
                <w:sz w:val="14"/>
                <w:szCs w:val="14"/>
              </w:rPr>
              <w:t>s</w:t>
            </w:r>
            <w:r w:rsidR="00105806" w:rsidRPr="008B01A4">
              <w:rPr>
                <w:rFonts w:ascii="Arial" w:hAnsi="Arial" w:cs="Arial"/>
                <w:sz w:val="14"/>
                <w:szCs w:val="14"/>
              </w:rPr>
              <w:t xml:space="preserve"> Di</w:t>
            </w:r>
            <w:r w:rsidR="00973C9C" w:rsidRPr="008B01A4">
              <w:rPr>
                <w:rFonts w:ascii="Arial" w:hAnsi="Arial" w:cs="Arial"/>
                <w:sz w:val="14"/>
                <w:szCs w:val="14"/>
              </w:rPr>
              <w:t>recciones de Asuntos Contenciosos de Datos y de Acceso.</w:t>
            </w:r>
          </w:p>
        </w:tc>
      </w:tr>
    </w:tbl>
    <w:p w:rsidR="00320A3F" w:rsidRPr="008B01A4" w:rsidRDefault="00320A3F" w:rsidP="005A32DD">
      <w:pPr>
        <w:spacing w:after="0"/>
      </w:pPr>
    </w:p>
    <w:p w:rsidR="00A41C8B" w:rsidRPr="008B01A4" w:rsidRDefault="00A41C8B" w:rsidP="005A32DD">
      <w:pPr>
        <w:spacing w:after="0"/>
      </w:pPr>
    </w:p>
    <w:p w:rsidR="00A41C8B" w:rsidRPr="008B01A4" w:rsidRDefault="00A41C8B" w:rsidP="005A32DD">
      <w:pPr>
        <w:spacing w:after="0"/>
      </w:pPr>
    </w:p>
    <w:p w:rsidR="00A41C8B" w:rsidRPr="008B01A4" w:rsidRDefault="00A41C8B" w:rsidP="005A32DD">
      <w:pPr>
        <w:spacing w:after="0"/>
      </w:pPr>
    </w:p>
    <w:p w:rsidR="00A41C8B" w:rsidRPr="008B01A4" w:rsidRDefault="00A41C8B" w:rsidP="005A32DD">
      <w:pPr>
        <w:spacing w:after="0"/>
      </w:pPr>
    </w:p>
    <w:p w:rsidR="00A41C8B" w:rsidRPr="008B01A4" w:rsidRDefault="00A41C8B" w:rsidP="005A32DD">
      <w:pPr>
        <w:spacing w:after="0"/>
      </w:pPr>
    </w:p>
    <w:p w:rsidR="00A41C8B" w:rsidRPr="008B01A4" w:rsidRDefault="00A41C8B" w:rsidP="005A32DD">
      <w:pPr>
        <w:spacing w:after="0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625"/>
        <w:gridCol w:w="2983"/>
        <w:gridCol w:w="1191"/>
        <w:gridCol w:w="1388"/>
        <w:gridCol w:w="1253"/>
      </w:tblGrid>
      <w:tr w:rsidR="00C956FC" w:rsidRPr="008B01A4" w:rsidTr="00A41C8B">
        <w:trPr>
          <w:trHeight w:val="1302"/>
        </w:trPr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956FC" w:rsidRPr="008B01A4" w:rsidRDefault="00C956F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956FC" w:rsidRPr="008B01A4" w:rsidRDefault="00C956FC" w:rsidP="00C956F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SE21</w:t>
            </w:r>
          </w:p>
        </w:tc>
        <w:tc>
          <w:tcPr>
            <w:tcW w:w="162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956FC" w:rsidRPr="008B01A4" w:rsidRDefault="00C956F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956FC" w:rsidRPr="008B01A4" w:rsidRDefault="00C956FC" w:rsidP="00C956F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Procesos</w:t>
            </w:r>
            <w:r w:rsidR="009B1C76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jurídicos</w:t>
            </w:r>
          </w:p>
        </w:tc>
        <w:tc>
          <w:tcPr>
            <w:tcW w:w="29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956FC" w:rsidRPr="008B01A4" w:rsidRDefault="00C956F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956FC" w:rsidRPr="008B01A4" w:rsidRDefault="00C956FC" w:rsidP="00C65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Contiene Juicios de nulidad</w:t>
            </w:r>
            <w:r w:rsidR="00C65D98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en materia de acceso a la información y transparencia, así como en materia de protección de datos personales, 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laborales, administrativos, civiles, mercantiles, penales, constitucionales</w:t>
            </w:r>
            <w:r w:rsidR="006F2EE2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9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956FC" w:rsidRPr="008B01A4" w:rsidRDefault="00C956F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956FC" w:rsidRPr="008B01A4" w:rsidRDefault="00BA7248" w:rsidP="00241AF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2008 - </w:t>
            </w:r>
            <w:r w:rsidR="00320A3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C956FC" w:rsidRPr="008B01A4" w:rsidRDefault="00C956FC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956FC" w:rsidRPr="008B01A4" w:rsidRDefault="00C956F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956FC" w:rsidRPr="008B01A4" w:rsidRDefault="00973C9C" w:rsidP="00FA7AFB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</w:t>
            </w:r>
            <w:r w:rsidR="00567430" w:rsidRPr="008B01A4">
              <w:rPr>
                <w:rFonts w:ascii="Arial" w:hAnsi="Arial" w:cs="Arial"/>
                <w:sz w:val="14"/>
                <w:szCs w:val="14"/>
              </w:rPr>
              <w:t>s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Direcciones de Asuntos Contenciosos de Datos y de Acceso.</w:t>
            </w:r>
          </w:p>
        </w:tc>
      </w:tr>
    </w:tbl>
    <w:p w:rsidR="00C956FC" w:rsidRPr="008B01A4" w:rsidRDefault="00C956FC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637"/>
        <w:gridCol w:w="2823"/>
        <w:gridCol w:w="1240"/>
        <w:gridCol w:w="1404"/>
        <w:gridCol w:w="1337"/>
      </w:tblGrid>
      <w:tr w:rsidR="0050020F" w:rsidRPr="008B01A4" w:rsidTr="0050020F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50020F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076890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50020F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8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50020F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6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8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 Entrega-Recepción y sus anexos</w:t>
            </w:r>
            <w:r w:rsidR="007D2FF7" w:rsidRPr="008B01A4">
              <w:rPr>
                <w:rFonts w:ascii="Arial" w:hAnsi="Arial" w:cs="Arial"/>
                <w:sz w:val="14"/>
                <w:szCs w:val="14"/>
              </w:rPr>
              <w:t xml:space="preserve"> de los servidores públicos de la DGAJ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50020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Pradera, en la Dirección General de Asuntos Jurídicos.</w:t>
            </w: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B1AD1" w:rsidRPr="008B01A4" w:rsidRDefault="009B1AD1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p w:rsidR="009B1AD1" w:rsidRPr="008B01A4" w:rsidRDefault="009B1AD1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p w:rsidR="009B1AD1" w:rsidRPr="008B01A4" w:rsidRDefault="00311B22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br w:type="page"/>
      </w:r>
    </w:p>
    <w:p w:rsidR="000B56D4" w:rsidRPr="008B01A4" w:rsidRDefault="000B56D4" w:rsidP="00320A3F">
      <w:pPr>
        <w:pStyle w:val="Sinespaciado"/>
        <w:rPr>
          <w:rFonts w:ascii="Arial" w:hAnsi="Arial" w:cs="Arial"/>
          <w:sz w:val="20"/>
          <w:szCs w:val="20"/>
        </w:rPr>
      </w:pPr>
    </w:p>
    <w:p w:rsidR="00320A3F" w:rsidRPr="008B01A4" w:rsidRDefault="00320A3F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p w:rsidR="009B1AD1" w:rsidRPr="008B01A4" w:rsidRDefault="009B1AD1" w:rsidP="009B1AD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Comunicación Social </w:t>
      </w:r>
      <w:r w:rsidR="0010281B" w:rsidRPr="008B01A4">
        <w:rPr>
          <w:rFonts w:ascii="Arial" w:hAnsi="Arial" w:cs="Arial"/>
          <w:sz w:val="20"/>
          <w:szCs w:val="20"/>
        </w:rPr>
        <w:t>y Difusión</w:t>
      </w:r>
    </w:p>
    <w:p w:rsidR="009B1AD1" w:rsidRPr="008B01A4" w:rsidRDefault="009B1AD1" w:rsidP="009B1AD1">
      <w:pPr>
        <w:pStyle w:val="Sinespaciado"/>
        <w:rPr>
          <w:rFonts w:ascii="Arial" w:hAnsi="Arial" w:cs="Arial"/>
          <w:sz w:val="8"/>
          <w:szCs w:val="8"/>
        </w:rPr>
      </w:pPr>
    </w:p>
    <w:p w:rsidR="009B1AD1" w:rsidRPr="008B01A4" w:rsidRDefault="009B1AD1" w:rsidP="009B1AD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10281B" w:rsidRPr="008B01A4">
        <w:rPr>
          <w:rFonts w:ascii="Arial" w:hAnsi="Arial" w:cs="Arial"/>
          <w:sz w:val="20"/>
          <w:szCs w:val="20"/>
        </w:rPr>
        <w:t>Comunicación Social y Difusión</w:t>
      </w:r>
    </w:p>
    <w:p w:rsidR="009B1AD1" w:rsidRPr="008B01A4" w:rsidRDefault="009B1AD1" w:rsidP="009B1AD1">
      <w:pPr>
        <w:pStyle w:val="Sinespaciado"/>
        <w:rPr>
          <w:rFonts w:ascii="Arial" w:hAnsi="Arial" w:cs="Arial"/>
          <w:sz w:val="8"/>
          <w:szCs w:val="8"/>
        </w:rPr>
      </w:pPr>
    </w:p>
    <w:p w:rsidR="009B1AD1" w:rsidRPr="008B01A4" w:rsidRDefault="009B1AD1" w:rsidP="009B1AD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366833" w:rsidRPr="008B01A4">
        <w:rPr>
          <w:rFonts w:ascii="Arial" w:hAnsi="Arial" w:cs="Arial"/>
          <w:sz w:val="20"/>
          <w:szCs w:val="20"/>
        </w:rPr>
        <w:t>Leticia Araceli Salas Torres</w:t>
      </w:r>
    </w:p>
    <w:p w:rsidR="009B1AD1" w:rsidRPr="008B01A4" w:rsidRDefault="009B1AD1" w:rsidP="009B1AD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9B1AD1" w:rsidRPr="008B01A4" w:rsidRDefault="009B1AD1" w:rsidP="000B56D4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7D2FF7" w:rsidRPr="008B01A4">
        <w:rPr>
          <w:rFonts w:ascii="Arial" w:hAnsi="Arial" w:cs="Arial"/>
          <w:sz w:val="20"/>
          <w:szCs w:val="20"/>
        </w:rPr>
        <w:t>Directora</w:t>
      </w:r>
      <w:r w:rsidRPr="008B01A4">
        <w:rPr>
          <w:rFonts w:ascii="Arial" w:hAnsi="Arial" w:cs="Arial"/>
          <w:sz w:val="20"/>
          <w:szCs w:val="20"/>
        </w:rPr>
        <w:t xml:space="preserve"> General de </w:t>
      </w:r>
      <w:r w:rsidR="0010281B" w:rsidRPr="008B01A4">
        <w:rPr>
          <w:rFonts w:ascii="Arial" w:hAnsi="Arial" w:cs="Arial"/>
          <w:sz w:val="20"/>
          <w:szCs w:val="20"/>
        </w:rPr>
        <w:t>Comunicación Social y Difusión</w:t>
      </w:r>
    </w:p>
    <w:p w:rsidR="009B1AD1" w:rsidRPr="008B01A4" w:rsidRDefault="009B1AD1" w:rsidP="009B1AD1">
      <w:pPr>
        <w:pStyle w:val="Sinespaciado"/>
        <w:rPr>
          <w:rFonts w:ascii="Arial" w:hAnsi="Arial" w:cs="Arial"/>
          <w:sz w:val="8"/>
          <w:szCs w:val="8"/>
        </w:rPr>
      </w:pPr>
    </w:p>
    <w:p w:rsidR="00C65D98" w:rsidRPr="008B01A4" w:rsidRDefault="009B1AD1" w:rsidP="00C65D9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C65D98"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ab/>
      </w:r>
      <w:r w:rsidR="00C65D98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C65D98" w:rsidRPr="008B01A4" w:rsidRDefault="00C65D98" w:rsidP="00C65D98">
      <w:pPr>
        <w:pStyle w:val="Sinespaciado"/>
        <w:rPr>
          <w:rFonts w:ascii="Arial" w:hAnsi="Arial" w:cs="Arial"/>
          <w:sz w:val="20"/>
          <w:szCs w:val="20"/>
        </w:rPr>
      </w:pPr>
    </w:p>
    <w:p w:rsidR="009B1AD1" w:rsidRPr="008B01A4" w:rsidRDefault="008760F3" w:rsidP="009B1AD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E75D2">
        <w:rPr>
          <w:rFonts w:ascii="Arial" w:hAnsi="Arial" w:cs="Arial"/>
          <w:sz w:val="20"/>
          <w:szCs w:val="20"/>
        </w:rPr>
        <w:t>50042400 Ext. 2424</w:t>
      </w:r>
    </w:p>
    <w:p w:rsidR="009B1AD1" w:rsidRPr="008B01A4" w:rsidRDefault="009B1AD1" w:rsidP="009B1AD1">
      <w:pPr>
        <w:pStyle w:val="Sinespaciado"/>
        <w:rPr>
          <w:rFonts w:ascii="Arial" w:hAnsi="Arial" w:cs="Arial"/>
          <w:sz w:val="20"/>
          <w:szCs w:val="20"/>
        </w:rPr>
      </w:pPr>
    </w:p>
    <w:p w:rsidR="009B1AD1" w:rsidRPr="008B01A4" w:rsidRDefault="009B1AD1" w:rsidP="009B1AD1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18" w:history="1">
        <w:r w:rsidR="008938F3" w:rsidRPr="008B01A4">
          <w:rPr>
            <w:rStyle w:val="Hipervnculo"/>
            <w:rFonts w:ascii="Arial" w:hAnsi="Arial" w:cs="Arial"/>
            <w:sz w:val="20"/>
            <w:szCs w:val="20"/>
          </w:rPr>
          <w:t>leticia.salas@inai.org.mx</w:t>
        </w:r>
      </w:hyperlink>
      <w:r w:rsidR="000E5116" w:rsidRPr="008B01A4">
        <w:rPr>
          <w:rFonts w:ascii="Arial" w:hAnsi="Arial" w:cs="Arial"/>
          <w:sz w:val="20"/>
          <w:szCs w:val="20"/>
        </w:rPr>
        <w:t xml:space="preserve"> </w:t>
      </w:r>
    </w:p>
    <w:p w:rsidR="009B1AD1" w:rsidRPr="008B01A4" w:rsidRDefault="009B1AD1" w:rsidP="00726978">
      <w:pPr>
        <w:pStyle w:val="Sinespaciado"/>
        <w:ind w:left="2832" w:firstLine="708"/>
        <w:rPr>
          <w:rFonts w:ascii="Arial" w:hAnsi="Arial" w:cs="Arial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6"/>
        <w:gridCol w:w="3172"/>
        <w:gridCol w:w="1250"/>
        <w:gridCol w:w="1409"/>
        <w:gridCol w:w="1263"/>
      </w:tblGrid>
      <w:tr w:rsidR="00582865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B1AD1" w:rsidRPr="008B01A4" w:rsidRDefault="00FF42C8" w:rsidP="0058286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9B1AD1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582865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B1AD1" w:rsidRPr="008B01A4" w:rsidRDefault="00076890" w:rsidP="0010281B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9B1AD1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10281B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="009B1AD1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 </w:t>
            </w:r>
            <w:r w:rsidR="0010281B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COMUNICACIÓN SOCIAL</w:t>
            </w:r>
          </w:p>
        </w:tc>
      </w:tr>
      <w:tr w:rsidR="00C65D98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B1AD1" w:rsidRPr="008B01A4" w:rsidRDefault="009B1AD1" w:rsidP="0058286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C65D98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9B1AD1" w:rsidP="0010281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</w:t>
            </w:r>
            <w:r w:rsidR="0010281B" w:rsidRPr="008B01A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10281B" w:rsidP="0010281B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Disposiciones en materia </w:t>
            </w:r>
            <w:r w:rsidR="004B465A" w:rsidRPr="008B01A4">
              <w:rPr>
                <w:rFonts w:ascii="Arial" w:hAnsi="Arial" w:cs="Arial"/>
                <w:sz w:val="14"/>
                <w:szCs w:val="14"/>
              </w:rPr>
              <w:t>de comunicación s</w:t>
            </w:r>
            <w:r w:rsidRPr="008B01A4">
              <w:rPr>
                <w:rFonts w:ascii="Arial" w:hAnsi="Arial" w:cs="Arial"/>
                <w:sz w:val="14"/>
                <w:szCs w:val="14"/>
              </w:rPr>
              <w:t>ocial y relaciones públicas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C584D" w:rsidRPr="008B01A4" w:rsidRDefault="0010281B" w:rsidP="0010281B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Normatividad </w:t>
            </w:r>
            <w:r w:rsidR="00EC584D" w:rsidRPr="008B01A4">
              <w:rPr>
                <w:rFonts w:ascii="Arial" w:hAnsi="Arial" w:cs="Arial"/>
                <w:sz w:val="14"/>
                <w:szCs w:val="14"/>
              </w:rPr>
              <w:t>y Políticas de Comunicación Social.</w:t>
            </w:r>
          </w:p>
          <w:p w:rsidR="009B1AD1" w:rsidRPr="008B01A4" w:rsidRDefault="009B1AD1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BA7248" w:rsidP="0010281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2003 - 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9B1AD1" w:rsidRPr="008B01A4" w:rsidRDefault="009B1AD1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10281B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87608B" w:rsidP="0010281B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</w:t>
            </w:r>
            <w:r w:rsidR="00C65D98" w:rsidRPr="008B01A4">
              <w:rPr>
                <w:rFonts w:ascii="Arial" w:hAnsi="Arial" w:cs="Arial"/>
                <w:sz w:val="14"/>
                <w:szCs w:val="14"/>
              </w:rPr>
              <w:t xml:space="preserve"> Ala Insurgentes</w:t>
            </w:r>
            <w:r w:rsidR="009B1AD1" w:rsidRPr="008B01A4">
              <w:rPr>
                <w:rFonts w:ascii="Arial" w:hAnsi="Arial" w:cs="Arial"/>
                <w:sz w:val="14"/>
                <w:szCs w:val="14"/>
              </w:rPr>
              <w:t xml:space="preserve">, en la Dirección </w:t>
            </w:r>
            <w:r w:rsidR="0010281B" w:rsidRPr="008B01A4">
              <w:rPr>
                <w:rFonts w:ascii="Arial" w:hAnsi="Arial" w:cs="Arial"/>
                <w:sz w:val="14"/>
                <w:szCs w:val="14"/>
              </w:rPr>
              <w:t>General de Comunicación Social y Difusión.</w:t>
            </w:r>
          </w:p>
        </w:tc>
      </w:tr>
      <w:tr w:rsidR="00C65D98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9B1AD1" w:rsidP="0010281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</w:t>
            </w:r>
            <w:r w:rsidR="0010281B" w:rsidRPr="008B01A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10281B" w:rsidP="0010281B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Programas y proyectos de comunicación social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10281B" w:rsidP="00A462B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Planeación de las actividades de la Dirección</w:t>
            </w:r>
            <w:r w:rsidR="00567430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General de</w:t>
            </w:r>
            <w:r w:rsidR="00EC584D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Comunicación Social y Difusión</w:t>
            </w:r>
            <w:r w:rsidR="00A462B9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BA7248" w:rsidP="008A232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2003 - </w:t>
            </w:r>
            <w:r w:rsidR="009B1AD1" w:rsidRPr="008B01A4">
              <w:rPr>
                <w:rFonts w:ascii="Arial" w:hAnsi="Arial" w:cs="Arial"/>
                <w:spacing w:val="20"/>
                <w:sz w:val="14"/>
                <w:szCs w:val="14"/>
              </w:rPr>
              <w:t>201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9B1AD1" w:rsidRPr="008B01A4" w:rsidRDefault="009B1AD1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  <w:r w:rsidR="0010281B" w:rsidRPr="008B01A4">
              <w:rPr>
                <w:rFonts w:ascii="Arial" w:hAnsi="Arial" w:cs="Arial"/>
                <w:sz w:val="14"/>
                <w:szCs w:val="14"/>
              </w:rPr>
              <w:t xml:space="preserve">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B1AD1" w:rsidRPr="008B01A4" w:rsidRDefault="009B1AD1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B1AD1" w:rsidRPr="008B01A4" w:rsidRDefault="0087608B" w:rsidP="00C65D98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  <w:tr w:rsidR="00C65D98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281B" w:rsidRPr="008B01A4" w:rsidRDefault="0010281B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281B" w:rsidRPr="008B01A4" w:rsidRDefault="0010281B" w:rsidP="0010281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281B" w:rsidRPr="008B01A4" w:rsidRDefault="0010281B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281B" w:rsidRPr="008B01A4" w:rsidRDefault="004B465A" w:rsidP="0010281B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Publicaciones e i</w:t>
            </w:r>
            <w:r w:rsidR="0010281B" w:rsidRPr="008B01A4">
              <w:rPr>
                <w:rFonts w:ascii="Arial" w:hAnsi="Arial" w:cs="Arial"/>
                <w:sz w:val="14"/>
                <w:szCs w:val="14"/>
              </w:rPr>
              <w:t xml:space="preserve">mpresos institucionales 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281B" w:rsidRPr="008B01A4" w:rsidRDefault="0010281B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281B" w:rsidRPr="008B01A4" w:rsidRDefault="0010281B" w:rsidP="00A462B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Diseño, edición e impresión de materiales institucionales</w:t>
            </w:r>
            <w:r w:rsidR="00A462B9" w:rsidRPr="008B01A4">
              <w:rPr>
                <w:rFonts w:ascii="Arial" w:hAnsi="Arial" w:cs="Arial"/>
                <w:sz w:val="14"/>
                <w:szCs w:val="14"/>
              </w:rPr>
              <w:t xml:space="preserve"> para eventos, publicaciones físicas, Internet y redes sociales.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281B" w:rsidRPr="008B01A4" w:rsidRDefault="0010281B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281B" w:rsidRPr="008B01A4" w:rsidRDefault="00BA7248" w:rsidP="0010281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2003 - 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10281B" w:rsidRPr="008B01A4" w:rsidRDefault="0010281B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0281B" w:rsidRPr="008B01A4" w:rsidRDefault="0010281B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0281B" w:rsidRPr="008B01A4" w:rsidRDefault="0087608B" w:rsidP="00C65D98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  <w:tr w:rsidR="00C65D98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SE04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Material Multimedia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723238" w:rsidP="0058286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difusión de Spots en radio y televisión.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BA7248" w:rsidP="0058286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2003 - 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82865" w:rsidRPr="008B01A4" w:rsidRDefault="00582865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87608B" w:rsidP="00C65D98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  <w:tr w:rsidR="00C65D98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SE06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ED75E8" w:rsidP="00ED75E8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</w:t>
            </w:r>
            <w:r w:rsidR="00E63ED4" w:rsidRPr="008B01A4">
              <w:rPr>
                <w:rFonts w:ascii="Arial" w:hAnsi="Arial" w:cs="Arial"/>
                <w:sz w:val="14"/>
                <w:szCs w:val="14"/>
              </w:rPr>
              <w:t>n</w:t>
            </w:r>
            <w:r w:rsidR="00582865" w:rsidRPr="008B01A4">
              <w:rPr>
                <w:rFonts w:ascii="Arial" w:hAnsi="Arial" w:cs="Arial"/>
                <w:sz w:val="14"/>
                <w:szCs w:val="14"/>
              </w:rPr>
              <w:t xml:space="preserve">trevistas 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en </w:t>
            </w:r>
            <w:r w:rsidR="00582865" w:rsidRPr="008B01A4">
              <w:rPr>
                <w:rFonts w:ascii="Arial" w:hAnsi="Arial" w:cs="Arial"/>
                <w:sz w:val="14"/>
                <w:szCs w:val="14"/>
              </w:rPr>
              <w:t xml:space="preserve">medios 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A462B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Comprende </w:t>
            </w:r>
            <w:r w:rsidR="00723238" w:rsidRPr="008B01A4">
              <w:rPr>
                <w:rFonts w:ascii="Arial" w:hAnsi="Arial" w:cs="Arial"/>
                <w:sz w:val="14"/>
                <w:szCs w:val="14"/>
              </w:rPr>
              <w:t xml:space="preserve">entrevistas </w:t>
            </w:r>
            <w:r w:rsidR="00A462B9" w:rsidRPr="008B01A4">
              <w:rPr>
                <w:rFonts w:ascii="Arial" w:hAnsi="Arial" w:cs="Arial"/>
                <w:sz w:val="14"/>
                <w:szCs w:val="14"/>
              </w:rPr>
              <w:t>con representantes de medios de comunicación.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DA1109" w:rsidP="0058286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2003 - 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82865" w:rsidRPr="008B01A4" w:rsidRDefault="00582865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87608B" w:rsidP="00C65D98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</w:tbl>
    <w:p w:rsidR="00E6010A" w:rsidRPr="008B01A4" w:rsidRDefault="00E6010A"/>
    <w:p w:rsidR="00FC0A87" w:rsidRPr="008B01A4" w:rsidRDefault="00FC0A87" w:rsidP="0087608B">
      <w:pPr>
        <w:spacing w:after="0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6"/>
        <w:gridCol w:w="3267"/>
        <w:gridCol w:w="1134"/>
        <w:gridCol w:w="1430"/>
        <w:gridCol w:w="1263"/>
      </w:tblGrid>
      <w:tr w:rsidR="00C65D98" w:rsidRPr="008B01A4" w:rsidTr="00F71820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E63ED4" w:rsidP="00395930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B</w:t>
            </w:r>
            <w:r w:rsidR="004B465A" w:rsidRPr="008B01A4">
              <w:rPr>
                <w:rFonts w:ascii="Arial" w:hAnsi="Arial" w:cs="Arial"/>
                <w:sz w:val="14"/>
                <w:szCs w:val="14"/>
              </w:rPr>
              <w:t>oletines i</w:t>
            </w:r>
            <w:r w:rsidR="00582865" w:rsidRPr="008B01A4">
              <w:rPr>
                <w:rFonts w:ascii="Arial" w:hAnsi="Arial" w:cs="Arial"/>
                <w:sz w:val="14"/>
                <w:szCs w:val="14"/>
              </w:rPr>
              <w:t xml:space="preserve">nformativos para medios </w:t>
            </w:r>
          </w:p>
        </w:tc>
        <w:tc>
          <w:tcPr>
            <w:tcW w:w="326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5930" w:rsidRPr="008B01A4" w:rsidRDefault="00395930" w:rsidP="00A462B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Documentos informativos sobre las resoluciones del Pleno del </w:t>
            </w:r>
            <w:r w:rsidR="00A440F2" w:rsidRPr="008B01A4">
              <w:rPr>
                <w:rFonts w:ascii="Arial" w:hAnsi="Arial" w:cs="Arial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que se envían a medios de comunicación, así como </w:t>
            </w:r>
            <w:r w:rsidR="00582865" w:rsidRPr="008B01A4">
              <w:rPr>
                <w:rFonts w:ascii="Arial" w:hAnsi="Arial" w:cs="Arial"/>
                <w:sz w:val="14"/>
                <w:szCs w:val="14"/>
              </w:rPr>
              <w:t xml:space="preserve">documentos informativos de </w:t>
            </w:r>
            <w:r w:rsidR="00723238" w:rsidRPr="008B01A4">
              <w:rPr>
                <w:rFonts w:ascii="Arial" w:hAnsi="Arial" w:cs="Arial"/>
                <w:sz w:val="14"/>
                <w:szCs w:val="14"/>
              </w:rPr>
              <w:t xml:space="preserve">las actividades </w:t>
            </w:r>
            <w:r w:rsidR="00A462B9" w:rsidRPr="008B01A4">
              <w:rPr>
                <w:rFonts w:ascii="Arial" w:hAnsi="Arial" w:cs="Arial"/>
                <w:sz w:val="14"/>
                <w:szCs w:val="14"/>
              </w:rPr>
              <w:t>sustantivas del Instituto</w:t>
            </w:r>
            <w:r w:rsidR="00723238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62B9" w:rsidRPr="008B01A4">
              <w:rPr>
                <w:rFonts w:ascii="Arial" w:hAnsi="Arial" w:cs="Arial"/>
                <w:sz w:val="14"/>
                <w:szCs w:val="14"/>
              </w:rPr>
              <w:t>difundida</w:t>
            </w:r>
            <w:r w:rsidR="00723238" w:rsidRPr="008B01A4">
              <w:rPr>
                <w:rFonts w:ascii="Arial" w:hAnsi="Arial" w:cs="Arial"/>
                <w:sz w:val="14"/>
                <w:szCs w:val="14"/>
              </w:rPr>
              <w:t>s mediante la página institucional.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82865" w:rsidRPr="008B01A4" w:rsidRDefault="00395930" w:rsidP="00A462B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DA1109" w:rsidP="00DA110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2007-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82865" w:rsidRPr="008B01A4" w:rsidRDefault="00582865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  <w:r w:rsidR="0046327B" w:rsidRPr="008B01A4">
              <w:rPr>
                <w:rFonts w:ascii="Arial" w:hAnsi="Arial" w:cs="Arial"/>
                <w:sz w:val="14"/>
                <w:szCs w:val="14"/>
              </w:rPr>
              <w:t xml:space="preserve">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87608B" w:rsidP="00E6010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  <w:tr w:rsidR="00030B14" w:rsidRPr="008B01A4" w:rsidTr="00F71820">
        <w:tc>
          <w:tcPr>
            <w:tcW w:w="63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SE08</w:t>
            </w:r>
          </w:p>
        </w:tc>
        <w:tc>
          <w:tcPr>
            <w:tcW w:w="134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Inserciones y anuncios en periódicos y revistas.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6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Material de difusión que se paga en medios impresos</w:t>
            </w:r>
            <w:r w:rsidR="006F2EE2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82865" w:rsidRPr="008B01A4" w:rsidRDefault="00582865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DA1109" w:rsidP="0058286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2004-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0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82865" w:rsidRPr="008B01A4" w:rsidRDefault="00582865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87608B" w:rsidP="00E6010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  <w:tr w:rsidR="00030B14" w:rsidRPr="008B01A4" w:rsidTr="00F71820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582865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Actos y eventos oficiales</w:t>
            </w:r>
          </w:p>
        </w:tc>
        <w:tc>
          <w:tcPr>
            <w:tcW w:w="326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582865" w:rsidP="00A462B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Cobertura</w:t>
            </w:r>
            <w:r w:rsidR="00A462B9" w:rsidRPr="008B01A4">
              <w:rPr>
                <w:rFonts w:ascii="Arial" w:hAnsi="Arial" w:cs="Arial"/>
                <w:sz w:val="14"/>
                <w:szCs w:val="14"/>
              </w:rPr>
              <w:t xml:space="preserve"> fotográfica y de video de los eventos, así como audios de las participaciones de los Comisionados y/o funcionarios en foros, firmas de convenios, entre otros.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2865" w:rsidRPr="008B01A4" w:rsidRDefault="00582865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DA1109" w:rsidP="0058286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82865" w:rsidRPr="008B01A4" w:rsidRDefault="00582865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608B" w:rsidRPr="008B01A4" w:rsidRDefault="0087608B" w:rsidP="0087608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2865" w:rsidRPr="008B01A4" w:rsidRDefault="0087608B" w:rsidP="00E6010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  <w:tr w:rsidR="00030B14" w:rsidRPr="008B01A4" w:rsidTr="00F71820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75CAC" w:rsidRPr="008B01A4" w:rsidRDefault="00975CA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75CAC" w:rsidRPr="008B01A4" w:rsidRDefault="00975CAC" w:rsidP="00975CA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SE18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75CAC" w:rsidRPr="008B01A4" w:rsidRDefault="00975CA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75CAC" w:rsidRPr="008B01A4" w:rsidRDefault="004B465A" w:rsidP="00975CAC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Encuestas de o</w:t>
            </w:r>
            <w:r w:rsidR="00975CAC" w:rsidRPr="008B01A4">
              <w:rPr>
                <w:rFonts w:ascii="Arial" w:hAnsi="Arial" w:cs="Arial"/>
                <w:sz w:val="14"/>
                <w:szCs w:val="14"/>
              </w:rPr>
              <w:t>pinión</w:t>
            </w:r>
          </w:p>
        </w:tc>
        <w:tc>
          <w:tcPr>
            <w:tcW w:w="326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75CAC" w:rsidRPr="008B01A4" w:rsidRDefault="00975CA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75CAC" w:rsidRPr="008B01A4" w:rsidRDefault="00975CAC" w:rsidP="0058286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Son instrumentos de medición para conocer la percepción que el públic</w:t>
            </w:r>
            <w:r w:rsidR="00320A3F" w:rsidRPr="008B01A4">
              <w:rPr>
                <w:rFonts w:ascii="Arial" w:hAnsi="Arial" w:cs="Arial"/>
                <w:sz w:val="14"/>
                <w:szCs w:val="14"/>
              </w:rPr>
              <w:t>o en general tiene acerca del IN</w:t>
            </w:r>
            <w:r w:rsidRPr="008B01A4">
              <w:rPr>
                <w:rFonts w:ascii="Arial" w:hAnsi="Arial" w:cs="Arial"/>
                <w:sz w:val="14"/>
                <w:szCs w:val="14"/>
              </w:rPr>
              <w:t>AI y sus funciones</w:t>
            </w:r>
            <w:r w:rsidR="006F2EE2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75CAC" w:rsidRPr="008B01A4" w:rsidRDefault="00975CA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75CAC" w:rsidRPr="008B01A4" w:rsidRDefault="00DA1109" w:rsidP="0058286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975CAC" w:rsidRPr="008B01A4" w:rsidRDefault="00975CAC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75CAC" w:rsidRPr="008B01A4" w:rsidRDefault="00975CAC" w:rsidP="0058286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75CAC" w:rsidRPr="008B01A4" w:rsidRDefault="0087608B" w:rsidP="00582865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</w:tbl>
    <w:p w:rsidR="00207582" w:rsidRPr="008B01A4" w:rsidRDefault="00207582" w:rsidP="0072697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260"/>
        <w:gridCol w:w="1086"/>
        <w:gridCol w:w="1466"/>
        <w:gridCol w:w="1275"/>
      </w:tblGrid>
      <w:tr w:rsidR="0050020F" w:rsidRPr="008B01A4" w:rsidTr="00F71820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F71820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076890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F71820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0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6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F71820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 Entrega-Recepción y sus anexos</w:t>
            </w:r>
            <w:r w:rsidR="00940C67" w:rsidRPr="008B01A4">
              <w:rPr>
                <w:rFonts w:ascii="Arial" w:hAnsi="Arial" w:cs="Arial"/>
                <w:sz w:val="14"/>
                <w:szCs w:val="14"/>
              </w:rPr>
              <w:t xml:space="preserve"> de los servidores públicos de la DGCS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Insurgentes, en la Dirección General de Comunicación Social y Difusión.</w:t>
            </w:r>
          </w:p>
        </w:tc>
      </w:tr>
    </w:tbl>
    <w:p w:rsidR="00DA4D60" w:rsidRPr="008B01A4" w:rsidRDefault="00DA4D60" w:rsidP="00DA1109">
      <w:pPr>
        <w:pStyle w:val="Sinespaciado"/>
        <w:spacing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DA1109" w:rsidRPr="008B01A4" w:rsidTr="001807EA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DA1109" w:rsidRPr="008B01A4" w:rsidTr="001807EA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DA1109" w:rsidRPr="008B01A4" w:rsidTr="001807EA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DA1109" w:rsidRPr="008B01A4" w:rsidTr="001807EA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A1109" w:rsidRPr="008B01A4" w:rsidRDefault="00DA1109" w:rsidP="00DA1109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las convocatorias, orden del día, minutas y los insumos necesarios para llevar a cabo las sesiones de la Comisión </w:t>
            </w:r>
            <w:r>
              <w:rPr>
                <w:rFonts w:ascii="Arial" w:hAnsi="Arial" w:cs="Arial"/>
                <w:sz w:val="14"/>
                <w:szCs w:val="14"/>
              </w:rPr>
              <w:t>de Comunicación Social y Difusión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A1109" w:rsidRPr="008B01A4" w:rsidRDefault="00DA1109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DA1109" w:rsidRPr="008B01A4" w:rsidRDefault="00DA1109" w:rsidP="001807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 en la Dirección General de Coordinación y Vigilancia de la APF.</w:t>
            </w:r>
          </w:p>
          <w:p w:rsidR="00DA1109" w:rsidRPr="008B01A4" w:rsidRDefault="00DA1109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4D60" w:rsidRPr="00DA1109" w:rsidRDefault="00DA1109" w:rsidP="00DA1109">
      <w:pPr>
        <w:pStyle w:val="Sinespaciado"/>
        <w:spacing w:before="100" w:after="100" w:line="180" w:lineRule="atLeast"/>
        <w:ind w:right="-568"/>
        <w:jc w:val="both"/>
        <w:rPr>
          <w:rFonts w:ascii="Arial" w:hAnsi="Arial" w:cs="Arial"/>
          <w:i/>
          <w:sz w:val="14"/>
          <w:szCs w:val="14"/>
        </w:rPr>
      </w:pPr>
      <w:r w:rsidRPr="00DA1109">
        <w:rPr>
          <w:rFonts w:ascii="Arial" w:hAnsi="Arial" w:cs="Arial"/>
          <w:sz w:val="14"/>
          <w:szCs w:val="14"/>
        </w:rPr>
        <w:t xml:space="preserve">*De conformidad con el Considerando 7 del </w:t>
      </w:r>
      <w:r w:rsidRPr="00DA1109">
        <w:rPr>
          <w:rFonts w:ascii="Arial" w:hAnsi="Arial" w:cs="Arial"/>
          <w:i/>
          <w:sz w:val="14"/>
          <w:szCs w:val="14"/>
        </w:rPr>
        <w:t>Acuerdo mediante el cual se modifica el diverso ACT-PUB/20/08/2014.04, relativo a la creación e integración de comisiones permanentes del Instituto Federal de Acceso a la Información y Protección de Datos Personales (DOF, 23 enero 2015).</w:t>
      </w:r>
    </w:p>
    <w:p w:rsidR="00DA4D60" w:rsidRPr="008B01A4" w:rsidRDefault="00DA4D60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1A0009" w:rsidRPr="008B01A4" w:rsidRDefault="001A0009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1A0009" w:rsidRPr="008B01A4" w:rsidRDefault="001A0009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95156" w:rsidRPr="008B01A4" w:rsidRDefault="00D95156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D95156" w:rsidRPr="008B01A4" w:rsidRDefault="00D95156" w:rsidP="00D95156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Planeación Estratégica, Evaluación </w:t>
      </w:r>
    </w:p>
    <w:p w:rsidR="00D95156" w:rsidRPr="00DA1109" w:rsidRDefault="00D95156" w:rsidP="00D95156">
      <w:pPr>
        <w:pStyle w:val="Sinespaciado"/>
        <w:ind w:left="2832" w:right="-143" w:firstLine="708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8B01A4">
        <w:rPr>
          <w:rFonts w:ascii="Arial" w:hAnsi="Arial" w:cs="Arial"/>
          <w:sz w:val="20"/>
          <w:szCs w:val="20"/>
        </w:rPr>
        <w:t>e</w:t>
      </w:r>
      <w:proofErr w:type="gramEnd"/>
      <w:r w:rsidRPr="008B01A4">
        <w:rPr>
          <w:rFonts w:ascii="Arial" w:hAnsi="Arial" w:cs="Arial"/>
          <w:sz w:val="20"/>
          <w:szCs w:val="20"/>
        </w:rPr>
        <w:t xml:space="preserve"> Innovación del Desempeño Institucional</w:t>
      </w:r>
      <w:r w:rsidR="00DA1109">
        <w:rPr>
          <w:rFonts w:ascii="Arial" w:hAnsi="Arial" w:cs="Arial"/>
          <w:sz w:val="20"/>
          <w:szCs w:val="20"/>
          <w:vertAlign w:val="superscript"/>
        </w:rPr>
        <w:t>*</w:t>
      </w:r>
    </w:p>
    <w:p w:rsidR="00526A1B" w:rsidRPr="008B01A4" w:rsidRDefault="00526A1B" w:rsidP="00D95156">
      <w:pPr>
        <w:pStyle w:val="Sinespaciado"/>
        <w:ind w:left="2832" w:right="-143" w:firstLine="708"/>
        <w:rPr>
          <w:rFonts w:ascii="Arial" w:hAnsi="Arial" w:cs="Arial"/>
          <w:sz w:val="8"/>
          <w:szCs w:val="8"/>
        </w:rPr>
      </w:pPr>
    </w:p>
    <w:p w:rsidR="00D95156" w:rsidRPr="008B01A4" w:rsidRDefault="00D95156" w:rsidP="00D95156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Planeación Estratégica, Evaluación </w:t>
      </w:r>
    </w:p>
    <w:p w:rsidR="00D95156" w:rsidRPr="008B01A4" w:rsidRDefault="00D95156" w:rsidP="00D95156">
      <w:pPr>
        <w:pStyle w:val="Sinespaciado"/>
        <w:ind w:left="2832" w:right="-143" w:firstLine="708"/>
        <w:rPr>
          <w:rFonts w:ascii="Arial" w:hAnsi="Arial" w:cs="Arial"/>
          <w:sz w:val="8"/>
          <w:szCs w:val="8"/>
        </w:rPr>
      </w:pPr>
      <w:proofErr w:type="gramStart"/>
      <w:r w:rsidRPr="008B01A4">
        <w:rPr>
          <w:rFonts w:ascii="Arial" w:hAnsi="Arial" w:cs="Arial"/>
          <w:sz w:val="20"/>
          <w:szCs w:val="20"/>
        </w:rPr>
        <w:t>e</w:t>
      </w:r>
      <w:proofErr w:type="gramEnd"/>
      <w:r w:rsidRPr="008B01A4">
        <w:rPr>
          <w:rFonts w:ascii="Arial" w:hAnsi="Arial" w:cs="Arial"/>
          <w:sz w:val="20"/>
          <w:szCs w:val="20"/>
        </w:rPr>
        <w:t xml:space="preserve"> Innovación del Desempeño Institucional</w:t>
      </w:r>
    </w:p>
    <w:p w:rsidR="00D95156" w:rsidRPr="008B01A4" w:rsidRDefault="00D95156" w:rsidP="00D95156">
      <w:pPr>
        <w:pStyle w:val="Sinespaciado"/>
        <w:rPr>
          <w:rFonts w:ascii="Arial" w:hAnsi="Arial" w:cs="Arial"/>
          <w:sz w:val="8"/>
          <w:szCs w:val="8"/>
        </w:rPr>
      </w:pPr>
    </w:p>
    <w:p w:rsidR="00D95156" w:rsidRPr="008B01A4" w:rsidRDefault="00D95156" w:rsidP="00D9515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Roberto Moreno Herrera</w:t>
      </w:r>
    </w:p>
    <w:p w:rsidR="00D95156" w:rsidRPr="008B01A4" w:rsidRDefault="00D95156" w:rsidP="00D9515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D95156" w:rsidRPr="008B01A4" w:rsidRDefault="00D95156" w:rsidP="00D95156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Director General de Planeación Estratégica, Evaluación </w:t>
      </w:r>
    </w:p>
    <w:p w:rsidR="00D95156" w:rsidRPr="008B01A4" w:rsidRDefault="00D95156" w:rsidP="00D95156">
      <w:pPr>
        <w:pStyle w:val="Sinespaciado"/>
        <w:ind w:left="2832" w:right="-143" w:firstLine="708"/>
        <w:rPr>
          <w:rFonts w:ascii="Arial" w:hAnsi="Arial" w:cs="Arial"/>
          <w:sz w:val="8"/>
          <w:szCs w:val="8"/>
        </w:rPr>
      </w:pPr>
      <w:proofErr w:type="gramStart"/>
      <w:r w:rsidRPr="008B01A4">
        <w:rPr>
          <w:rFonts w:ascii="Arial" w:hAnsi="Arial" w:cs="Arial"/>
          <w:sz w:val="20"/>
          <w:szCs w:val="20"/>
        </w:rPr>
        <w:t>e</w:t>
      </w:r>
      <w:proofErr w:type="gramEnd"/>
      <w:r w:rsidRPr="008B01A4">
        <w:rPr>
          <w:rFonts w:ascii="Arial" w:hAnsi="Arial" w:cs="Arial"/>
          <w:sz w:val="20"/>
          <w:szCs w:val="20"/>
        </w:rPr>
        <w:t xml:space="preserve"> Innovación del Desempeño Institucional</w:t>
      </w:r>
    </w:p>
    <w:p w:rsidR="00D95156" w:rsidRPr="008B01A4" w:rsidRDefault="00D95156" w:rsidP="00D95156">
      <w:pPr>
        <w:pStyle w:val="Sinespaciado"/>
        <w:rPr>
          <w:rFonts w:ascii="Arial" w:hAnsi="Arial" w:cs="Arial"/>
          <w:sz w:val="8"/>
          <w:szCs w:val="8"/>
        </w:rPr>
      </w:pPr>
    </w:p>
    <w:p w:rsidR="00D95156" w:rsidRPr="008B01A4" w:rsidRDefault="00D95156" w:rsidP="00D9515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D95156" w:rsidRPr="008B01A4" w:rsidRDefault="00D95156" w:rsidP="00D95156">
      <w:pPr>
        <w:pStyle w:val="Sinespaciado"/>
        <w:rPr>
          <w:rFonts w:ascii="Arial" w:hAnsi="Arial" w:cs="Arial"/>
          <w:sz w:val="20"/>
          <w:szCs w:val="20"/>
        </w:rPr>
      </w:pPr>
    </w:p>
    <w:p w:rsidR="00D95156" w:rsidRPr="008B01A4" w:rsidRDefault="00812896" w:rsidP="00D9515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50042423</w:t>
      </w:r>
      <w:r w:rsidR="00D95156" w:rsidRPr="008B01A4">
        <w:rPr>
          <w:rFonts w:ascii="Arial" w:hAnsi="Arial" w:cs="Arial"/>
          <w:sz w:val="20"/>
          <w:szCs w:val="20"/>
        </w:rPr>
        <w:t xml:space="preserve"> Ext. 2425</w:t>
      </w:r>
    </w:p>
    <w:p w:rsidR="00D95156" w:rsidRPr="008B01A4" w:rsidRDefault="00D95156" w:rsidP="00D95156">
      <w:pPr>
        <w:pStyle w:val="Sinespaciado"/>
        <w:rPr>
          <w:rFonts w:ascii="Arial" w:hAnsi="Arial" w:cs="Arial"/>
          <w:sz w:val="20"/>
          <w:szCs w:val="20"/>
        </w:rPr>
      </w:pPr>
    </w:p>
    <w:p w:rsidR="00D95156" w:rsidRPr="008B01A4" w:rsidRDefault="00D95156" w:rsidP="00D95156">
      <w:pPr>
        <w:tabs>
          <w:tab w:val="left" w:pos="3544"/>
        </w:tabs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19" w:history="1">
        <w:r w:rsidRPr="008B01A4">
          <w:rPr>
            <w:rStyle w:val="Hipervnculo"/>
            <w:rFonts w:ascii="Arial" w:hAnsi="Arial" w:cs="Arial"/>
            <w:sz w:val="20"/>
            <w:szCs w:val="20"/>
          </w:rPr>
          <w:t>roberto.moreno@inai.org.mx</w:t>
        </w:r>
      </w:hyperlink>
    </w:p>
    <w:p w:rsidR="00D95156" w:rsidRPr="008B01A4" w:rsidRDefault="00D95156" w:rsidP="00D95156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tbl>
      <w:tblPr>
        <w:tblW w:w="9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53"/>
        <w:gridCol w:w="3016"/>
        <w:gridCol w:w="1272"/>
        <w:gridCol w:w="1559"/>
        <w:gridCol w:w="1247"/>
      </w:tblGrid>
      <w:tr w:rsidR="00D95156" w:rsidRPr="008B01A4" w:rsidTr="00D9515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E5DFEC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95156" w:rsidRPr="008B01A4" w:rsidRDefault="00526A1B" w:rsidP="00D9515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D9515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D95156" w:rsidRPr="008B01A4" w:rsidTr="00D9515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95156" w:rsidRPr="008B01A4" w:rsidRDefault="00076890" w:rsidP="00D9515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6613F8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D95156" w:rsidRPr="008B01A4" w:rsidTr="00D9515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0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5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95156" w:rsidRPr="008B01A4" w:rsidRDefault="00D95156" w:rsidP="00D9515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1E11B9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Evaluación de programas de acción</w:t>
            </w: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Fichas de seguimiento del avance de metas de las áreas dentro del Instituto.</w:t>
            </w:r>
          </w:p>
        </w:tc>
        <w:tc>
          <w:tcPr>
            <w:tcW w:w="12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DA11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1E11B9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5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1E11B9" w:rsidP="000D1146">
            <w:pPr>
              <w:jc w:val="center"/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Nivel 4 Ala Pradera en Dirección General de Planeación Estratégica, Evaluación e Innovación del Desempeño Institucional.</w:t>
            </w:r>
          </w:p>
        </w:tc>
      </w:tr>
      <w:tr w:rsidR="001E11B9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SE17</w:t>
            </w:r>
          </w:p>
        </w:tc>
        <w:tc>
          <w:tcPr>
            <w:tcW w:w="13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EA763D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Informes  trimestrales ante la SHCP</w:t>
            </w:r>
          </w:p>
        </w:tc>
        <w:tc>
          <w:tcPr>
            <w:tcW w:w="30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Informes trimestrales ante la SHCP.</w:t>
            </w: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DA11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2014.</w:t>
            </w:r>
            <w:r w:rsidR="001E11B9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5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1E11B9" w:rsidP="000D1146">
            <w:pPr>
              <w:jc w:val="center"/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Nivel 4 Ala Pradera en Dirección General de Planeación Estratégica, Evaluación e Innovación del Desempeño Institucional.</w:t>
            </w:r>
          </w:p>
        </w:tc>
      </w:tr>
      <w:tr w:rsidR="001E11B9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SE21</w:t>
            </w:r>
          </w:p>
        </w:tc>
        <w:tc>
          <w:tcPr>
            <w:tcW w:w="13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F06A8A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Normas de</w:t>
            </w:r>
            <w:r w:rsidR="001E11B9" w:rsidRPr="008B01A4">
              <w:rPr>
                <w:rFonts w:ascii="Arial" w:hAnsi="Arial" w:cs="Arial"/>
                <w:sz w:val="14"/>
                <w:szCs w:val="14"/>
              </w:rPr>
              <w:t xml:space="preserve"> evaluación</w:t>
            </w:r>
          </w:p>
        </w:tc>
        <w:tc>
          <w:tcPr>
            <w:tcW w:w="30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Normatividad y lineamientos en materia de evaluación del desempeño.</w:t>
            </w: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DA11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1E11B9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5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1E11B9" w:rsidP="000D1146">
            <w:pPr>
              <w:jc w:val="center"/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E11B9" w:rsidRPr="008B01A4" w:rsidRDefault="001E11B9" w:rsidP="000D1146">
            <w:pPr>
              <w:pStyle w:val="Sinespaciado"/>
              <w:rPr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Nivel 4 Ala Pradera en Dirección General de Planeación Estratégica, Evaluación e Innovación del Desempeño Institucional.</w:t>
            </w:r>
          </w:p>
        </w:tc>
      </w:tr>
      <w:tr w:rsidR="00D95156" w:rsidRPr="008B01A4" w:rsidTr="00D9515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95156" w:rsidRPr="008B01A4" w:rsidRDefault="00D95156" w:rsidP="00D9515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SE22</w:t>
            </w:r>
          </w:p>
        </w:tc>
        <w:tc>
          <w:tcPr>
            <w:tcW w:w="13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95156" w:rsidRPr="008B01A4" w:rsidRDefault="00D95156" w:rsidP="00D95156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Modelos de Organización</w:t>
            </w:r>
          </w:p>
        </w:tc>
        <w:tc>
          <w:tcPr>
            <w:tcW w:w="30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95156" w:rsidRPr="008B01A4" w:rsidRDefault="00D95156" w:rsidP="00D95156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Inici</w:t>
            </w:r>
            <w:r w:rsidR="0050020F" w:rsidRPr="008B01A4">
              <w:rPr>
                <w:rFonts w:ascii="Arial" w:hAnsi="Arial" w:cs="Arial"/>
                <w:sz w:val="14"/>
                <w:szCs w:val="14"/>
              </w:rPr>
              <w:t>ativas de diagnóstico integral e institucional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 sus conclusiones de mejora.</w:t>
            </w:r>
          </w:p>
        </w:tc>
        <w:tc>
          <w:tcPr>
            <w:tcW w:w="12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D9515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D95156" w:rsidRPr="008B01A4" w:rsidRDefault="00DA1109" w:rsidP="00D9515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526A1B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  <w:p w:rsidR="00D95156" w:rsidRPr="008B01A4" w:rsidRDefault="00D95156" w:rsidP="00D9515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D95156" w:rsidRPr="008B01A4" w:rsidRDefault="00D95156" w:rsidP="00D951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95156" w:rsidRPr="008B01A4" w:rsidRDefault="00D95156" w:rsidP="00F54AEA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 xml:space="preserve">Nivel 4 Ala Pradera en </w:t>
            </w:r>
            <w:r w:rsidR="00F54AEA" w:rsidRPr="008B01A4">
              <w:rPr>
                <w:rFonts w:ascii="Arial" w:hAnsi="Arial" w:cs="Arial"/>
                <w:sz w:val="12"/>
                <w:szCs w:val="12"/>
              </w:rPr>
              <w:t>Dirección General de Planeación Estratégica, Evaluación e Innovación del Desempeño Institucional.</w:t>
            </w:r>
          </w:p>
        </w:tc>
      </w:tr>
    </w:tbl>
    <w:p w:rsidR="00D95156" w:rsidRPr="00DA1109" w:rsidRDefault="00DA1109" w:rsidP="00DA1109">
      <w:pPr>
        <w:pStyle w:val="Sinespaciado"/>
        <w:spacing w:before="100" w:after="100" w:line="180" w:lineRule="atLeast"/>
        <w:ind w:right="-568"/>
        <w:jc w:val="both"/>
        <w:rPr>
          <w:rFonts w:ascii="Arial" w:hAnsi="Arial" w:cs="Arial"/>
          <w:sz w:val="14"/>
          <w:szCs w:val="14"/>
        </w:rPr>
      </w:pPr>
      <w:r w:rsidRPr="00DA1109">
        <w:rPr>
          <w:rFonts w:ascii="Arial" w:hAnsi="Arial" w:cs="Arial"/>
          <w:sz w:val="14"/>
          <w:szCs w:val="14"/>
        </w:rPr>
        <w:t xml:space="preserve">*De conformidad con el Considerando 14 del </w:t>
      </w:r>
      <w:r w:rsidRPr="00DA1109">
        <w:rPr>
          <w:rFonts w:ascii="Arial" w:hAnsi="Arial" w:cs="Arial"/>
          <w:i/>
          <w:sz w:val="14"/>
          <w:szCs w:val="14"/>
        </w:rPr>
        <w:t xml:space="preserve">Acuerdo por el que se aprueba la modificación a la estructura orgánica y ocupacional del Instituto Federal de Acceso a la Información y Protección de Datos, autorizada mediante el acuerdo ACT/EXT-PLENO/PA/12/05/14.02 </w:t>
      </w:r>
      <w:r w:rsidRPr="00DA1109">
        <w:rPr>
          <w:rFonts w:ascii="Arial" w:hAnsi="Arial" w:cs="Arial"/>
          <w:sz w:val="14"/>
          <w:szCs w:val="14"/>
        </w:rPr>
        <w:t>(DOF, 10 septiembre de 2014)</w:t>
      </w:r>
    </w:p>
    <w:p w:rsidR="00D95156" w:rsidRPr="008B01A4" w:rsidRDefault="00D95156" w:rsidP="00D95156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95156" w:rsidRPr="008B01A4" w:rsidRDefault="00D95156" w:rsidP="00D95156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95156" w:rsidRPr="008B01A4" w:rsidRDefault="00D95156" w:rsidP="00D95156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95156" w:rsidRPr="008B01A4" w:rsidRDefault="00D95156" w:rsidP="00D95156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95156" w:rsidRPr="008B01A4" w:rsidRDefault="00D95156" w:rsidP="00D95156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95156" w:rsidRPr="008B01A4" w:rsidRDefault="00D95156" w:rsidP="00D95156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637"/>
        <w:gridCol w:w="2823"/>
        <w:gridCol w:w="1240"/>
        <w:gridCol w:w="1404"/>
        <w:gridCol w:w="1337"/>
      </w:tblGrid>
      <w:tr w:rsidR="0050020F" w:rsidRPr="008B01A4" w:rsidTr="000D1146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0D1146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076890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0D1146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8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0D1146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6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8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</w:t>
            </w:r>
            <w:r w:rsidR="00940C67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DGPEEIDI.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DA1109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50020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Nivel 4 Ala Pradera en Dirección General de Planeación Estratégica, Evaluación e Innovación del Desempeño Institucional.</w:t>
            </w:r>
          </w:p>
        </w:tc>
      </w:tr>
    </w:tbl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  <w:sectPr w:rsidR="0050020F" w:rsidRPr="008B01A4" w:rsidSect="00AB7CD4">
          <w:headerReference w:type="default" r:id="rId20"/>
          <w:footerReference w:type="default" r:id="rId21"/>
          <w:pgSz w:w="11906" w:h="16838"/>
          <w:pgMar w:top="1418" w:right="1701" w:bottom="851" w:left="1701" w:header="709" w:footer="709" w:gutter="0"/>
          <w:cols w:space="708"/>
          <w:docGrid w:linePitch="360"/>
        </w:sect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0020F" w:rsidRPr="008B01A4" w:rsidRDefault="0050020F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94120" w:rsidRPr="008B01A4" w:rsidRDefault="00594120" w:rsidP="0059412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0647C8">
        <w:rPr>
          <w:rFonts w:ascii="Arial" w:hAnsi="Arial" w:cs="Arial"/>
          <w:sz w:val="20"/>
          <w:szCs w:val="20"/>
          <w:highlight w:val="yellow"/>
        </w:rPr>
        <w:t>Secretaría Técnica del Pleno</w:t>
      </w:r>
      <w:bookmarkStart w:id="0" w:name="_GoBack"/>
      <w:bookmarkEnd w:id="0"/>
    </w:p>
    <w:p w:rsidR="00594120" w:rsidRPr="008B01A4" w:rsidRDefault="00594120" w:rsidP="00594120">
      <w:pPr>
        <w:pStyle w:val="Sinespaciado"/>
        <w:rPr>
          <w:rFonts w:ascii="Arial" w:hAnsi="Arial" w:cs="Arial"/>
          <w:sz w:val="8"/>
          <w:szCs w:val="8"/>
        </w:rPr>
      </w:pPr>
    </w:p>
    <w:p w:rsidR="00594120" w:rsidRPr="008B01A4" w:rsidRDefault="00594120" w:rsidP="0059412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Secretaría Técnica del Pleno</w:t>
      </w:r>
    </w:p>
    <w:p w:rsidR="00594120" w:rsidRPr="008B01A4" w:rsidRDefault="00594120" w:rsidP="00594120">
      <w:pPr>
        <w:pStyle w:val="Sinespaciado"/>
        <w:rPr>
          <w:rFonts w:ascii="Arial" w:hAnsi="Arial" w:cs="Arial"/>
          <w:sz w:val="8"/>
          <w:szCs w:val="8"/>
        </w:rPr>
      </w:pPr>
    </w:p>
    <w:p w:rsidR="00594120" w:rsidRPr="008B01A4" w:rsidRDefault="00594120" w:rsidP="0059412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80706C" w:rsidRPr="008B01A4">
        <w:rPr>
          <w:rFonts w:ascii="Arial" w:hAnsi="Arial" w:cs="Arial"/>
          <w:sz w:val="20"/>
          <w:szCs w:val="20"/>
        </w:rPr>
        <w:t>Jesús Leonardo Larios Meneses</w:t>
      </w:r>
    </w:p>
    <w:p w:rsidR="00594120" w:rsidRPr="008B01A4" w:rsidRDefault="00594120" w:rsidP="0059412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594120" w:rsidRPr="008B01A4" w:rsidRDefault="00594120" w:rsidP="0059412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Secre</w:t>
      </w:r>
      <w:r w:rsidR="0080706C" w:rsidRPr="008B01A4">
        <w:rPr>
          <w:rFonts w:ascii="Arial" w:hAnsi="Arial" w:cs="Arial"/>
          <w:sz w:val="20"/>
          <w:szCs w:val="20"/>
        </w:rPr>
        <w:t>tario Técnico</w:t>
      </w:r>
      <w:r w:rsidRPr="008B01A4">
        <w:rPr>
          <w:rFonts w:ascii="Arial" w:hAnsi="Arial" w:cs="Arial"/>
          <w:sz w:val="20"/>
          <w:szCs w:val="20"/>
        </w:rPr>
        <w:t xml:space="preserve"> del Pleno</w:t>
      </w:r>
    </w:p>
    <w:p w:rsidR="00594120" w:rsidRPr="008B01A4" w:rsidRDefault="00594120" w:rsidP="00594120">
      <w:pPr>
        <w:pStyle w:val="Sinespaciado"/>
        <w:rPr>
          <w:rFonts w:ascii="Arial" w:hAnsi="Arial" w:cs="Arial"/>
          <w:sz w:val="8"/>
          <w:szCs w:val="8"/>
        </w:rPr>
      </w:pPr>
    </w:p>
    <w:p w:rsidR="00514C80" w:rsidRPr="008B01A4" w:rsidRDefault="00594120" w:rsidP="00514C8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514C80"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ab/>
      </w:r>
      <w:r w:rsidR="00514C80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514C80" w:rsidRPr="008B01A4" w:rsidRDefault="00514C80" w:rsidP="00514C80">
      <w:pPr>
        <w:pStyle w:val="Sinespaciado"/>
        <w:rPr>
          <w:rFonts w:ascii="Arial" w:hAnsi="Arial" w:cs="Arial"/>
          <w:sz w:val="20"/>
          <w:szCs w:val="20"/>
        </w:rPr>
      </w:pPr>
    </w:p>
    <w:p w:rsidR="00594120" w:rsidRPr="008B01A4" w:rsidRDefault="0001231C" w:rsidP="0059412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E75D2">
        <w:rPr>
          <w:rFonts w:ascii="Arial" w:hAnsi="Arial" w:cs="Arial"/>
          <w:sz w:val="20"/>
          <w:szCs w:val="20"/>
        </w:rPr>
        <w:t>50042400</w:t>
      </w:r>
      <w:r w:rsidR="00514C80" w:rsidRPr="008B01A4">
        <w:rPr>
          <w:rFonts w:ascii="Arial" w:hAnsi="Arial" w:cs="Arial"/>
          <w:sz w:val="20"/>
          <w:szCs w:val="20"/>
        </w:rPr>
        <w:t xml:space="preserve"> Ext. 2303</w:t>
      </w:r>
    </w:p>
    <w:p w:rsidR="00594120" w:rsidRPr="008B01A4" w:rsidRDefault="00594120" w:rsidP="00594120">
      <w:pPr>
        <w:pStyle w:val="Sinespaciado"/>
        <w:rPr>
          <w:rFonts w:ascii="Arial" w:hAnsi="Arial" w:cs="Arial"/>
          <w:sz w:val="20"/>
          <w:szCs w:val="20"/>
        </w:rPr>
      </w:pPr>
    </w:p>
    <w:p w:rsidR="00594120" w:rsidRPr="008B01A4" w:rsidRDefault="00594120" w:rsidP="00594120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2" w:history="1">
        <w:r w:rsidR="0080706C" w:rsidRPr="008B01A4">
          <w:rPr>
            <w:rStyle w:val="Hipervnculo"/>
            <w:rFonts w:ascii="Arial" w:hAnsi="Arial" w:cs="Arial"/>
            <w:sz w:val="20"/>
            <w:szCs w:val="20"/>
          </w:rPr>
          <w:t>leonardo.larios@inai.org.mx</w:t>
        </w:r>
      </w:hyperlink>
    </w:p>
    <w:p w:rsidR="00594120" w:rsidRPr="008B01A4" w:rsidRDefault="00594120" w:rsidP="00594120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28"/>
        <w:gridCol w:w="3285"/>
        <w:gridCol w:w="1134"/>
        <w:gridCol w:w="1429"/>
        <w:gridCol w:w="1264"/>
      </w:tblGrid>
      <w:tr w:rsidR="00594120" w:rsidRPr="008B01A4" w:rsidTr="00547E8E">
        <w:tc>
          <w:tcPr>
            <w:tcW w:w="196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1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94120" w:rsidRPr="008B01A4" w:rsidRDefault="0080706C" w:rsidP="00AD2C0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59412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594120" w:rsidRPr="008B01A4" w:rsidTr="00547E8E">
        <w:tc>
          <w:tcPr>
            <w:tcW w:w="196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1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94120" w:rsidRPr="008B01A4" w:rsidRDefault="00076890" w:rsidP="00AD2C0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9412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01S </w:t>
            </w: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PLENO</w:t>
            </w:r>
          </w:p>
        </w:tc>
      </w:tr>
      <w:tr w:rsidR="00594120" w:rsidRPr="008B01A4" w:rsidTr="00547E8E">
        <w:tc>
          <w:tcPr>
            <w:tcW w:w="196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8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2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94120" w:rsidRPr="008B01A4" w:rsidRDefault="00594120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594120" w:rsidRPr="008B01A4" w:rsidTr="00547E8E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94120" w:rsidRPr="008B01A4" w:rsidRDefault="00594120" w:rsidP="00AD2C0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32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Pleno</w:t>
            </w:r>
          </w:p>
        </w:tc>
        <w:tc>
          <w:tcPr>
            <w:tcW w:w="328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94120" w:rsidRPr="008B01A4" w:rsidRDefault="00594120" w:rsidP="00137A82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Comprende las actas, audios y versiones estenográficas de las sesiones del Pleno</w:t>
            </w:r>
            <w:r w:rsidR="000E5116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en ma</w:t>
            </w:r>
            <w:r w:rsidR="00137A82" w:rsidRPr="008B01A4">
              <w:rPr>
                <w:rFonts w:ascii="Arial" w:hAnsi="Arial" w:cs="Arial"/>
                <w:color w:val="000000"/>
                <w:sz w:val="14"/>
                <w:szCs w:val="14"/>
              </w:rPr>
              <w:t>teria de la LFTAIPG y la LFPDPPP</w:t>
            </w:r>
            <w:r w:rsidR="000E5116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94120" w:rsidRPr="008B01A4" w:rsidRDefault="00A0126B" w:rsidP="00AD2C0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2011-</w:t>
            </w:r>
            <w:r w:rsidR="0080706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2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94120" w:rsidRPr="008B01A4" w:rsidRDefault="00594120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94120" w:rsidRPr="008B01A4" w:rsidRDefault="00594120" w:rsidP="00AD2C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94120" w:rsidRPr="008B01A4" w:rsidRDefault="00514C80" w:rsidP="00AD2C0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</w:t>
            </w:r>
            <w:r w:rsidR="00594120" w:rsidRPr="008B01A4">
              <w:rPr>
                <w:rFonts w:ascii="Arial" w:hAnsi="Arial" w:cs="Arial"/>
                <w:sz w:val="14"/>
                <w:szCs w:val="14"/>
              </w:rPr>
              <w:t xml:space="preserve"> en la Secretaría Técnica del Pleno.</w:t>
            </w:r>
          </w:p>
        </w:tc>
      </w:tr>
    </w:tbl>
    <w:p w:rsidR="00594120" w:rsidRPr="008B01A4" w:rsidRDefault="00594120" w:rsidP="00594120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260"/>
        <w:gridCol w:w="1086"/>
        <w:gridCol w:w="1466"/>
        <w:gridCol w:w="1275"/>
      </w:tblGrid>
      <w:tr w:rsidR="0050020F" w:rsidRPr="008B01A4" w:rsidTr="00547E8E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547E8E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076890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547E8E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0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6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547E8E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</w:t>
            </w:r>
            <w:r w:rsidR="00940C67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Secretaría Técnica del Pleno.</w:t>
            </w:r>
          </w:p>
        </w:tc>
        <w:tc>
          <w:tcPr>
            <w:tcW w:w="10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A0126B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50020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 en la Secretaría Técnica del Pleno.</w:t>
            </w:r>
          </w:p>
        </w:tc>
      </w:tr>
    </w:tbl>
    <w:p w:rsidR="00594120" w:rsidRPr="008B01A4" w:rsidRDefault="00594120" w:rsidP="00594120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75720" w:rsidRPr="008B01A4" w:rsidRDefault="00875720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75720" w:rsidRPr="008B01A4" w:rsidRDefault="00875720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75720" w:rsidRPr="008B01A4" w:rsidRDefault="00875720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75720" w:rsidRPr="008B01A4" w:rsidRDefault="00875720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1A0009" w:rsidRPr="008B01A4" w:rsidRDefault="001A0009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D80454" w:rsidRPr="008B01A4" w:rsidRDefault="00D8045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1A0009" w:rsidRPr="008B01A4" w:rsidRDefault="001A0009" w:rsidP="001A0009">
      <w:pPr>
        <w:pStyle w:val="Sinespaciado"/>
        <w:spacing w:before="100" w:after="100" w:line="180" w:lineRule="atLeast"/>
        <w:rPr>
          <w:rFonts w:ascii="Arial" w:hAnsi="Arial" w:cs="Arial"/>
          <w:color w:val="000000"/>
          <w:sz w:val="2"/>
          <w:szCs w:val="2"/>
        </w:rPr>
      </w:pPr>
    </w:p>
    <w:p w:rsidR="001A0009" w:rsidRPr="008B01A4" w:rsidRDefault="001A0009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1A0009" w:rsidRPr="008B01A4" w:rsidRDefault="001A0009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645D15" w:rsidRPr="008B01A4" w:rsidRDefault="00645D15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645D15" w:rsidRPr="008B01A4" w:rsidRDefault="009120E7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  <w:r w:rsidRPr="008B01A4">
        <w:rPr>
          <w:rFonts w:ascii="Arial" w:hAnsi="Arial" w:cs="Arial"/>
          <w:sz w:val="2"/>
          <w:szCs w:val="2"/>
        </w:rPr>
        <w:br w:type="page"/>
      </w:r>
    </w:p>
    <w:p w:rsidR="00645D15" w:rsidRPr="008B01A4" w:rsidRDefault="00030B1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  <w:r w:rsidRPr="008B01A4">
        <w:rPr>
          <w:rFonts w:ascii="Arial" w:hAnsi="Arial" w:cs="Arial"/>
          <w:sz w:val="2"/>
          <w:szCs w:val="2"/>
        </w:rPr>
        <w:lastRenderedPageBreak/>
        <w:t>S</w:t>
      </w:r>
    </w:p>
    <w:p w:rsidR="000A6D9C" w:rsidRPr="008B01A4" w:rsidRDefault="0097223A" w:rsidP="00D84C6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B01A4">
        <w:rPr>
          <w:rFonts w:ascii="Arial" w:hAnsi="Arial" w:cs="Arial"/>
          <w:b/>
          <w:sz w:val="20"/>
          <w:szCs w:val="20"/>
        </w:rPr>
        <w:t>Coordinación de Acceso a la Información</w:t>
      </w:r>
      <w:r w:rsidR="00D84C6F" w:rsidRPr="008B01A4">
        <w:rPr>
          <w:rFonts w:ascii="Arial" w:hAnsi="Arial" w:cs="Arial"/>
          <w:b/>
          <w:sz w:val="20"/>
          <w:szCs w:val="20"/>
        </w:rPr>
        <w:t>*</w:t>
      </w:r>
    </w:p>
    <w:p w:rsidR="0097223A" w:rsidRPr="008B01A4" w:rsidRDefault="0097223A" w:rsidP="00030B14">
      <w:pPr>
        <w:pStyle w:val="Sinespaciado"/>
        <w:rPr>
          <w:rFonts w:ascii="Arial" w:hAnsi="Arial" w:cs="Arial"/>
          <w:sz w:val="20"/>
          <w:szCs w:val="20"/>
        </w:rPr>
      </w:pPr>
    </w:p>
    <w:p w:rsidR="00030B14" w:rsidRPr="008B01A4" w:rsidRDefault="00030B14" w:rsidP="00030B14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>Dirección General de Análisis Normativo y Evaluación de la Información</w:t>
      </w:r>
    </w:p>
    <w:p w:rsidR="005D3771" w:rsidRPr="008B01A4" w:rsidRDefault="005D3771" w:rsidP="00030B14">
      <w:pPr>
        <w:pStyle w:val="Sinespaciado"/>
        <w:ind w:left="3540" w:hanging="3540"/>
        <w:rPr>
          <w:rFonts w:ascii="Arial" w:hAnsi="Arial" w:cs="Arial"/>
          <w:sz w:val="16"/>
          <w:szCs w:val="16"/>
        </w:rPr>
      </w:pPr>
    </w:p>
    <w:p w:rsidR="00030B14" w:rsidRPr="008B01A4" w:rsidRDefault="00030B14" w:rsidP="00030B14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Análisis Normativo y Evaluación de la Información</w:t>
      </w:r>
    </w:p>
    <w:p w:rsidR="005D3771" w:rsidRPr="008B01A4" w:rsidRDefault="005D3771" w:rsidP="00030B14">
      <w:pPr>
        <w:pStyle w:val="Sinespaciado"/>
        <w:ind w:left="3540" w:hanging="3540"/>
        <w:rPr>
          <w:rFonts w:ascii="Arial" w:hAnsi="Arial" w:cs="Arial"/>
          <w:sz w:val="16"/>
          <w:szCs w:val="16"/>
        </w:rPr>
      </w:pPr>
    </w:p>
    <w:p w:rsidR="00030B14" w:rsidRPr="008B01A4" w:rsidRDefault="00030B14" w:rsidP="00030B1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</w:t>
      </w:r>
      <w:r w:rsidR="001112A3" w:rsidRPr="008B01A4">
        <w:rPr>
          <w:rFonts w:ascii="Arial" w:hAnsi="Arial" w:cs="Arial"/>
          <w:sz w:val="20"/>
          <w:szCs w:val="20"/>
        </w:rPr>
        <w:t>ble:</w:t>
      </w:r>
      <w:r w:rsidR="001112A3" w:rsidRPr="008B01A4">
        <w:rPr>
          <w:rFonts w:ascii="Arial" w:hAnsi="Arial" w:cs="Arial"/>
          <w:sz w:val="20"/>
          <w:szCs w:val="20"/>
        </w:rPr>
        <w:tab/>
      </w:r>
      <w:r w:rsidR="001112A3" w:rsidRPr="008B01A4">
        <w:rPr>
          <w:rFonts w:ascii="Arial" w:hAnsi="Arial" w:cs="Arial"/>
          <w:sz w:val="20"/>
          <w:szCs w:val="20"/>
        </w:rPr>
        <w:tab/>
        <w:t xml:space="preserve">Rosa María Bárcena </w:t>
      </w:r>
      <w:proofErr w:type="spellStart"/>
      <w:r w:rsidR="001112A3" w:rsidRPr="008B01A4">
        <w:rPr>
          <w:rFonts w:ascii="Arial" w:hAnsi="Arial" w:cs="Arial"/>
          <w:sz w:val="20"/>
          <w:szCs w:val="20"/>
        </w:rPr>
        <w:t>Canuas</w:t>
      </w:r>
      <w:proofErr w:type="spellEnd"/>
    </w:p>
    <w:p w:rsidR="00030B14" w:rsidRPr="008B01A4" w:rsidRDefault="00030B14" w:rsidP="00030B14">
      <w:pPr>
        <w:pStyle w:val="Sinespaciado"/>
        <w:rPr>
          <w:rFonts w:ascii="Arial" w:hAnsi="Arial" w:cs="Arial"/>
          <w:sz w:val="16"/>
          <w:szCs w:val="16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030B14" w:rsidRPr="008B01A4" w:rsidRDefault="00030B14" w:rsidP="009A3E5D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  <w:t xml:space="preserve">Directora </w:t>
      </w:r>
      <w:r w:rsidR="009A3E5D" w:rsidRPr="008B01A4">
        <w:rPr>
          <w:rFonts w:ascii="Arial" w:hAnsi="Arial" w:cs="Arial"/>
          <w:sz w:val="20"/>
          <w:szCs w:val="20"/>
        </w:rPr>
        <w:t>General de Análisis Normativo y Evaluación de la Información</w:t>
      </w:r>
    </w:p>
    <w:p w:rsidR="00030B14" w:rsidRPr="008B01A4" w:rsidRDefault="00030B14" w:rsidP="00030B14">
      <w:pPr>
        <w:pStyle w:val="Sinespaciado"/>
        <w:rPr>
          <w:rFonts w:ascii="Arial" w:hAnsi="Arial" w:cs="Arial"/>
          <w:sz w:val="8"/>
          <w:szCs w:val="8"/>
        </w:rPr>
      </w:pPr>
    </w:p>
    <w:p w:rsidR="00030B14" w:rsidRPr="008B01A4" w:rsidRDefault="00030B14" w:rsidP="009A3E5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9A3E5D"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ab/>
      </w:r>
      <w:r w:rsidR="009A3E5D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030B14" w:rsidRPr="008B01A4" w:rsidRDefault="00030B14" w:rsidP="00030B14">
      <w:pPr>
        <w:pStyle w:val="Sinespaciado"/>
        <w:ind w:left="2832" w:firstLine="708"/>
        <w:rPr>
          <w:rFonts w:ascii="Arial" w:hAnsi="Arial" w:cs="Arial"/>
          <w:sz w:val="16"/>
          <w:szCs w:val="16"/>
        </w:rPr>
      </w:pPr>
    </w:p>
    <w:p w:rsidR="00030B14" w:rsidRPr="008B01A4" w:rsidRDefault="009A3E5D" w:rsidP="00030B1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</w:t>
      </w:r>
      <w:r w:rsidR="00030B14" w:rsidRPr="008B01A4">
        <w:rPr>
          <w:rFonts w:ascii="Arial" w:hAnsi="Arial" w:cs="Arial"/>
          <w:sz w:val="20"/>
          <w:szCs w:val="20"/>
        </w:rPr>
        <w:t>2464</w:t>
      </w:r>
    </w:p>
    <w:p w:rsidR="00030B14" w:rsidRPr="008B01A4" w:rsidRDefault="00030B14" w:rsidP="00030B14">
      <w:pPr>
        <w:pStyle w:val="Sinespaciado"/>
        <w:rPr>
          <w:rFonts w:ascii="Arial" w:hAnsi="Arial" w:cs="Arial"/>
          <w:sz w:val="16"/>
          <w:szCs w:val="16"/>
        </w:rPr>
      </w:pPr>
    </w:p>
    <w:p w:rsidR="00030B14" w:rsidRPr="008B01A4" w:rsidRDefault="00030B14" w:rsidP="00030B14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3" w:history="1">
        <w:r w:rsidR="001112A3" w:rsidRPr="008B01A4">
          <w:rPr>
            <w:rStyle w:val="Hipervnculo"/>
            <w:rFonts w:ascii="Arial" w:hAnsi="Arial" w:cs="Arial"/>
            <w:sz w:val="20"/>
            <w:szCs w:val="20"/>
          </w:rPr>
          <w:t>rosa.barcena@inai.org.mx</w:t>
        </w:r>
      </w:hyperlink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030B14" w:rsidRPr="008B01A4" w:rsidTr="00A767F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030B14" w:rsidRPr="008B01A4" w:rsidRDefault="00526A1B" w:rsidP="004817B7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030B1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030B14" w:rsidRPr="008B01A4" w:rsidTr="00A767F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30B14" w:rsidRPr="008B01A4" w:rsidRDefault="00076890" w:rsidP="004817B7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030B1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02S ACCESO A LA INFORMACIÓN</w:t>
            </w:r>
          </w:p>
        </w:tc>
      </w:tr>
      <w:tr w:rsidR="00030B14" w:rsidRPr="008B01A4" w:rsidTr="00A767F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30B14" w:rsidRPr="008B01A4" w:rsidRDefault="00030B14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076890" w:rsidRPr="008B01A4" w:rsidTr="00A47955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6890" w:rsidRPr="008B01A4" w:rsidRDefault="00076890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6890" w:rsidRPr="008B01A4" w:rsidRDefault="00076890" w:rsidP="00A4795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6890" w:rsidRPr="008B01A4" w:rsidRDefault="00076890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6890" w:rsidRPr="008B01A4" w:rsidRDefault="00076890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Disposiciones normativas en materia de acceso a la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6890" w:rsidRPr="008B01A4" w:rsidRDefault="00076890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6890" w:rsidRPr="008B01A4" w:rsidRDefault="00076890" w:rsidP="00A47955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Dictámenes y opiniones a las iniciativas de leyes, proyectos de reglamentos, y demás disposiciones normativas que, en materia de acceso a la información son turnadas a la Dirección General. </w:t>
            </w:r>
          </w:p>
          <w:p w:rsidR="00076890" w:rsidRPr="008B01A4" w:rsidRDefault="00076890" w:rsidP="00A4795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Anteproyectos de nuevas disposiciones normativas en materia de acceso a la información, así como proyectos de modificación a las disposiciones vigentes.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6890" w:rsidRPr="008B01A4" w:rsidRDefault="00076890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6890" w:rsidRPr="008B01A4" w:rsidRDefault="00940C67" w:rsidP="00A4795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76890" w:rsidRPr="008B01A4" w:rsidRDefault="00076890" w:rsidP="00A479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6890" w:rsidRPr="008B01A4" w:rsidRDefault="00076890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6890" w:rsidRPr="008B01A4" w:rsidRDefault="00076890" w:rsidP="00A47955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de Normatividad.</w:t>
            </w:r>
          </w:p>
        </w:tc>
      </w:tr>
      <w:tr w:rsidR="00030B14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076890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  <w:p w:rsidR="00076890" w:rsidRPr="008B01A4" w:rsidRDefault="00076890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DF6FAB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Evaluación de la i</w:t>
            </w:r>
            <w:r w:rsidR="009A3E5D" w:rsidRPr="008B01A4">
              <w:rPr>
                <w:rFonts w:ascii="Arial" w:hAnsi="Arial" w:cs="Arial"/>
                <w:color w:val="000000"/>
                <w:sz w:val="14"/>
                <w:szCs w:val="14"/>
              </w:rPr>
              <w:t>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41AE" w:rsidRPr="008B01A4" w:rsidRDefault="006F41AE" w:rsidP="009A3E5D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En los estudios de normatividad, después de la búsqueda y el análisis de la normatividad que se realiza, se establece la normatividad aplicable a la materia de la solicitud de acceso que se resuelve en el recurso de revisión.</w:t>
            </w:r>
          </w:p>
          <w:p w:rsidR="006F41AE" w:rsidRPr="008B01A4" w:rsidRDefault="006F41AE" w:rsidP="009A3E5D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En las respuestas a las consultas formuladas por las Dependencias y Entidades de la APF, se establece la opinión técnica jurídica sobre la procedencia de la clasificación de la información que realizan los sujetos obligados.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030B14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30B14" w:rsidRPr="008B01A4" w:rsidRDefault="00960860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030B14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9A3E5D" w:rsidP="00A767F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3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30B14" w:rsidRPr="008B01A4">
              <w:rPr>
                <w:rFonts w:ascii="Arial" w:hAnsi="Arial" w:cs="Arial"/>
                <w:sz w:val="14"/>
                <w:szCs w:val="14"/>
              </w:rPr>
              <w:t xml:space="preserve">en la Dirección </w:t>
            </w:r>
            <w:r w:rsidR="00A767F6" w:rsidRPr="008B01A4">
              <w:rPr>
                <w:rFonts w:ascii="Arial" w:hAnsi="Arial" w:cs="Arial"/>
                <w:sz w:val="14"/>
                <w:szCs w:val="14"/>
              </w:rPr>
              <w:t>de Políticas de Desclasificación y Dirección de Tramitación y Sustanciación.</w:t>
            </w:r>
          </w:p>
        </w:tc>
      </w:tr>
      <w:tr w:rsidR="006467E3" w:rsidRPr="008B01A4" w:rsidTr="00A47955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SE05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467E3" w:rsidRPr="008B01A4" w:rsidRDefault="004C383F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</w:t>
            </w:r>
            <w:r w:rsidR="006467E3" w:rsidRPr="008B01A4">
              <w:rPr>
                <w:rFonts w:ascii="Arial" w:hAnsi="Arial" w:cs="Arial"/>
                <w:sz w:val="14"/>
                <w:szCs w:val="14"/>
              </w:rPr>
              <w:t xml:space="preserve"> de la información y administración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convocatorias, orden del día, minutas y los insumos necesarios para llevar a cabo las sesiones de la Red de Transparencia y Acceso a la Información (RTA)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467E3" w:rsidRPr="008B01A4" w:rsidRDefault="006467E3" w:rsidP="00A4795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6467E3" w:rsidRPr="008B01A4" w:rsidRDefault="006467E3" w:rsidP="00A479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de Normatividad.</w:t>
            </w:r>
          </w:p>
          <w:p w:rsidR="006467E3" w:rsidRPr="008B01A4" w:rsidRDefault="006467E3" w:rsidP="00A4795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7F6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767F6" w:rsidRPr="008B01A4" w:rsidRDefault="00A767F6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767F6" w:rsidRPr="008B01A4" w:rsidRDefault="00076890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  <w:p w:rsidR="00076890" w:rsidRPr="008B01A4" w:rsidRDefault="00076890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767F6" w:rsidRPr="008B01A4" w:rsidRDefault="00A767F6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767F6" w:rsidRPr="008B01A4" w:rsidRDefault="00A767F6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Ampliación del plazo de reserva.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767F6" w:rsidRPr="008B01A4" w:rsidRDefault="00A767F6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767F6" w:rsidRPr="008B01A4" w:rsidRDefault="00A767F6" w:rsidP="004817B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Opiniones o dictámenes sobre la procedencia de las solicitudes de ampliación del plazo de reserva de expedientes o documentos clasificados que formulen las dependencias y entidades.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767F6" w:rsidRPr="008B01A4" w:rsidRDefault="00A767F6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767F6" w:rsidRPr="008B01A4" w:rsidRDefault="00940C67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767F6" w:rsidRPr="008B01A4" w:rsidRDefault="00165D8F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A767F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767F6" w:rsidRPr="008B01A4" w:rsidRDefault="00A767F6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767F6" w:rsidRPr="008B01A4" w:rsidRDefault="00A767F6" w:rsidP="005928F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3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, en la Dirección </w:t>
            </w:r>
            <w:r w:rsidR="005928F4" w:rsidRPr="008B01A4">
              <w:rPr>
                <w:rFonts w:ascii="Arial" w:hAnsi="Arial" w:cs="Arial"/>
                <w:sz w:val="14"/>
                <w:szCs w:val="14"/>
              </w:rPr>
              <w:t>de Políticas de Desclasificación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A0126B" w:rsidRPr="008B01A4" w:rsidRDefault="00A0126B" w:rsidP="00A0126B">
      <w:pPr>
        <w:spacing w:line="240" w:lineRule="auto"/>
        <w:ind w:right="-568"/>
        <w:jc w:val="both"/>
        <w:rPr>
          <w:rFonts w:ascii="Arial" w:hAnsi="Arial" w:cs="Arial"/>
          <w:sz w:val="12"/>
          <w:szCs w:val="12"/>
        </w:rPr>
      </w:pPr>
      <w:r w:rsidRPr="008B01A4">
        <w:rPr>
          <w:rFonts w:ascii="Arial" w:hAnsi="Arial" w:cs="Arial"/>
          <w:sz w:val="12"/>
          <w:szCs w:val="12"/>
        </w:rPr>
        <w:t>*De conformidad con el Considerando 8 del Acuerdo por el que se aprueba la modificación a la estructura orgánica y ocupacional del Instituto Federal de Acceso a la Información y Protección de Datos, autorizada mediante el acuerdo ACT/EXT-PLENO/PA/12/05/14.02 (DOF, 10/09/14)</w:t>
      </w:r>
    </w:p>
    <w:p w:rsidR="006467E3" w:rsidRPr="008B01A4" w:rsidRDefault="006467E3"/>
    <w:p w:rsidR="006467E3" w:rsidRPr="008B01A4" w:rsidRDefault="006467E3"/>
    <w:p w:rsidR="006467E3" w:rsidRPr="008B01A4" w:rsidRDefault="006467E3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030B14" w:rsidRPr="008B01A4" w:rsidTr="00CE2341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030B14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</w:t>
            </w:r>
            <w:r w:rsidR="00076890" w:rsidRPr="008B01A4">
              <w:rPr>
                <w:rFonts w:ascii="Arial" w:hAnsi="Arial" w:cs="Arial"/>
                <w:sz w:val="14"/>
                <w:szCs w:val="14"/>
              </w:rPr>
              <w:t>09</w:t>
            </w:r>
          </w:p>
          <w:p w:rsidR="00076890" w:rsidRPr="008B01A4" w:rsidRDefault="00076890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030B14" w:rsidP="009A3E5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Comisión de </w:t>
            </w:r>
            <w:r w:rsidR="009A3E5D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Criterios del </w:t>
            </w:r>
            <w:r w:rsidR="00A440F2" w:rsidRPr="008B01A4">
              <w:rPr>
                <w:rFonts w:ascii="Arial" w:hAnsi="Arial" w:cs="Arial"/>
                <w:color w:val="000000"/>
                <w:sz w:val="14"/>
                <w:szCs w:val="14"/>
              </w:rPr>
              <w:t>INAI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9A3E5D" w:rsidP="00567430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Proyectos o propuestas de criterios </w:t>
            </w:r>
            <w:r w:rsidR="00567430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reiterados o relevantes, así como 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las convocatorias de las sesiones ordinarias y extraordinari</w:t>
            </w:r>
            <w:r w:rsidR="00ED3EE7" w:rsidRPr="008B01A4">
              <w:rPr>
                <w:rFonts w:ascii="Arial" w:hAnsi="Arial" w:cs="Arial"/>
                <w:color w:val="000000"/>
                <w:sz w:val="14"/>
                <w:szCs w:val="14"/>
              </w:rPr>
              <w:t>as (que incluyen las propuestas de criterios; el programa de trabajo, en su caso; el orden del día; las actas que se levantan en cada sesión, y la documentación necesaria para el desarrollo de las sesiones).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030B14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</w:t>
            </w:r>
            <w:r w:rsidR="00526A1B" w:rsidRPr="008B01A4">
              <w:rPr>
                <w:rFonts w:ascii="Arial" w:hAnsi="Arial" w:cs="Arial"/>
                <w:spacing w:val="20"/>
                <w:sz w:val="14"/>
                <w:szCs w:val="14"/>
              </w:rPr>
              <w:t>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30B14" w:rsidRPr="008B01A4" w:rsidRDefault="00030B14" w:rsidP="00CE2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</w:t>
            </w:r>
            <w:r w:rsidR="008457D0" w:rsidRPr="008B01A4">
              <w:rPr>
                <w:rFonts w:ascii="Arial" w:hAnsi="Arial" w:cs="Arial"/>
                <w:sz w:val="14"/>
                <w:szCs w:val="14"/>
              </w:rPr>
              <w:t xml:space="preserve"> físico y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30B14" w:rsidRPr="008B01A4" w:rsidRDefault="00030B1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30B14" w:rsidRPr="008B01A4" w:rsidRDefault="00A767F6" w:rsidP="00A767F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3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de Normatividad.</w:t>
            </w:r>
          </w:p>
        </w:tc>
      </w:tr>
    </w:tbl>
    <w:p w:rsidR="00F54AEA" w:rsidRPr="008B01A4" w:rsidRDefault="00F54AEA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2D13E3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2D13E3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D13E3" w:rsidRPr="008B01A4" w:rsidRDefault="006467E3" w:rsidP="002D13E3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2D13E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2D13E3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1E11B9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2D13E3" w:rsidP="002D13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13E3" w:rsidRPr="008B01A4" w:rsidRDefault="001E11B9" w:rsidP="002D13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las convocatorias, orden del día, minutas y los insumos necesarios para llevar a cabo las sesiones de la </w:t>
            </w:r>
            <w:r w:rsidR="002D13E3" w:rsidRPr="008B01A4">
              <w:rPr>
                <w:rFonts w:ascii="Arial" w:hAnsi="Arial" w:cs="Arial"/>
                <w:sz w:val="14"/>
                <w:szCs w:val="14"/>
              </w:rPr>
              <w:t>Comisión Permanente de Normativa de Acceso a la Información</w:t>
            </w:r>
          </w:p>
          <w:p w:rsidR="001E11B9" w:rsidRPr="008B01A4" w:rsidRDefault="001E11B9" w:rsidP="002D13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E11B9" w:rsidRPr="008B01A4" w:rsidRDefault="001E11B9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de Normatividad.</w:t>
            </w:r>
          </w:p>
          <w:p w:rsidR="001E11B9" w:rsidRPr="008B01A4" w:rsidRDefault="001E11B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11B9" w:rsidRPr="008B01A4" w:rsidRDefault="001E11B9" w:rsidP="00AC7CD2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106"/>
        <w:gridCol w:w="1240"/>
        <w:gridCol w:w="1404"/>
        <w:gridCol w:w="1337"/>
      </w:tblGrid>
      <w:tr w:rsidR="0050020F" w:rsidRPr="008B01A4" w:rsidTr="0050020F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50020F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6467E3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50020F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50020F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</w:t>
            </w:r>
            <w:r w:rsidR="00940C67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DG</w:t>
            </w:r>
            <w:r w:rsidR="00B5665E" w:rsidRPr="008B01A4">
              <w:rPr>
                <w:rFonts w:ascii="Arial" w:hAnsi="Arial" w:cs="Arial"/>
                <w:sz w:val="14"/>
                <w:szCs w:val="14"/>
              </w:rPr>
              <w:t>ANEI.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50020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de Normatividad.</w:t>
            </w: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2E4EED" w:rsidRPr="008B01A4" w:rsidRDefault="002E4EED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B4237F" w:rsidRDefault="00B4237F" w:rsidP="005D3771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</w:p>
    <w:p w:rsidR="00A0126B" w:rsidRPr="008B01A4" w:rsidRDefault="00A0126B" w:rsidP="005D3771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</w:p>
    <w:p w:rsidR="00AC7CD2" w:rsidRPr="008B01A4" w:rsidRDefault="00AC7CD2" w:rsidP="005D3771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5D3771" w:rsidRPr="008B01A4">
        <w:rPr>
          <w:rFonts w:ascii="Arial" w:hAnsi="Arial" w:cs="Arial"/>
          <w:sz w:val="20"/>
          <w:szCs w:val="20"/>
        </w:rPr>
        <w:t>Coordinación de Políticas de Acceso</w:t>
      </w:r>
    </w:p>
    <w:p w:rsidR="00AC7CD2" w:rsidRPr="008B01A4" w:rsidRDefault="00AC7CD2" w:rsidP="00AC7CD2">
      <w:pPr>
        <w:pStyle w:val="Sinespaciado"/>
        <w:rPr>
          <w:rFonts w:ascii="Arial" w:hAnsi="Arial" w:cs="Arial"/>
          <w:sz w:val="8"/>
          <w:szCs w:val="8"/>
        </w:rPr>
      </w:pPr>
    </w:p>
    <w:p w:rsidR="00AC7CD2" w:rsidRPr="008B01A4" w:rsidRDefault="00AC7CD2" w:rsidP="005D3771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>Dirección General de Coordinación de Políticas de Acceso</w:t>
      </w:r>
    </w:p>
    <w:p w:rsidR="00AC7CD2" w:rsidRPr="008B01A4" w:rsidRDefault="00AC7CD2" w:rsidP="00AC7CD2">
      <w:pPr>
        <w:pStyle w:val="Sinespaciado"/>
        <w:rPr>
          <w:rFonts w:ascii="Arial" w:hAnsi="Arial" w:cs="Arial"/>
          <w:sz w:val="8"/>
          <w:szCs w:val="8"/>
        </w:rPr>
      </w:pPr>
    </w:p>
    <w:p w:rsidR="00AC7CD2" w:rsidRPr="008B01A4" w:rsidRDefault="00AC7CD2" w:rsidP="00AC7CD2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5E34A0" w:rsidRPr="008B01A4">
        <w:rPr>
          <w:rFonts w:ascii="Arial" w:hAnsi="Arial" w:cs="Arial"/>
          <w:sz w:val="20"/>
          <w:szCs w:val="20"/>
        </w:rPr>
        <w:t>Aarón Alonso Aguilera Valencia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AC7CD2" w:rsidRPr="008B01A4" w:rsidRDefault="00AC7CD2" w:rsidP="005D3771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B5665E" w:rsidRPr="008B01A4">
        <w:rPr>
          <w:rFonts w:ascii="Arial" w:hAnsi="Arial" w:cs="Arial"/>
          <w:sz w:val="20"/>
          <w:szCs w:val="20"/>
        </w:rPr>
        <w:t>Director</w:t>
      </w:r>
      <w:r w:rsidRPr="008B01A4">
        <w:rPr>
          <w:rFonts w:ascii="Arial" w:hAnsi="Arial" w:cs="Arial"/>
          <w:sz w:val="20"/>
          <w:szCs w:val="20"/>
        </w:rPr>
        <w:t xml:space="preserve"> General de </w:t>
      </w:r>
      <w:r w:rsidR="005D3771" w:rsidRPr="008B01A4">
        <w:rPr>
          <w:rFonts w:ascii="Arial" w:hAnsi="Arial" w:cs="Arial"/>
          <w:sz w:val="20"/>
          <w:szCs w:val="20"/>
        </w:rPr>
        <w:t>Coordinación de Políticas de Acceso</w:t>
      </w:r>
    </w:p>
    <w:p w:rsidR="00AC7CD2" w:rsidRPr="008B01A4" w:rsidRDefault="00AC7CD2" w:rsidP="00AC7CD2">
      <w:pPr>
        <w:pStyle w:val="Sinespaciado"/>
        <w:rPr>
          <w:rFonts w:ascii="Arial" w:hAnsi="Arial" w:cs="Arial"/>
          <w:sz w:val="8"/>
          <w:szCs w:val="8"/>
        </w:rPr>
      </w:pPr>
    </w:p>
    <w:p w:rsidR="005D3771" w:rsidRPr="008B01A4" w:rsidRDefault="00AC7CD2" w:rsidP="005D377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C7CD2" w:rsidRPr="008B01A4" w:rsidRDefault="00AC7CD2" w:rsidP="005D3771">
      <w:pPr>
        <w:pStyle w:val="Sinespaciado"/>
        <w:rPr>
          <w:rFonts w:ascii="Arial" w:hAnsi="Arial" w:cs="Arial"/>
          <w:sz w:val="20"/>
          <w:szCs w:val="20"/>
        </w:rPr>
      </w:pPr>
    </w:p>
    <w:p w:rsidR="00AC7CD2" w:rsidRPr="008B01A4" w:rsidRDefault="00FF3B96" w:rsidP="00AC7CD2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</w:t>
      </w:r>
      <w:r w:rsidR="00355908" w:rsidRPr="008B01A4">
        <w:rPr>
          <w:rFonts w:ascii="Arial" w:hAnsi="Arial" w:cs="Arial"/>
          <w:sz w:val="20"/>
          <w:szCs w:val="20"/>
        </w:rPr>
        <w:t>00</w:t>
      </w:r>
      <w:r w:rsidR="00B5665E" w:rsidRPr="008B01A4">
        <w:rPr>
          <w:rFonts w:ascii="Arial" w:hAnsi="Arial" w:cs="Arial"/>
          <w:sz w:val="20"/>
          <w:szCs w:val="20"/>
        </w:rPr>
        <w:t xml:space="preserve"> Ext. 2437</w:t>
      </w:r>
    </w:p>
    <w:p w:rsidR="00AC7CD2" w:rsidRPr="008B01A4" w:rsidRDefault="00AC7CD2" w:rsidP="00AC7CD2">
      <w:pPr>
        <w:pStyle w:val="Sinespaciado"/>
        <w:rPr>
          <w:rFonts w:ascii="Arial" w:hAnsi="Arial" w:cs="Arial"/>
          <w:sz w:val="20"/>
          <w:szCs w:val="20"/>
        </w:rPr>
      </w:pPr>
    </w:p>
    <w:p w:rsidR="00AC7CD2" w:rsidRPr="008B01A4" w:rsidRDefault="00AC7CD2" w:rsidP="00AC7CD2">
      <w:pPr>
        <w:tabs>
          <w:tab w:val="left" w:pos="3544"/>
        </w:tabs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4" w:history="1">
        <w:r w:rsidR="00A0126B" w:rsidRPr="00AE41E2">
          <w:rPr>
            <w:rStyle w:val="Hipervnculo"/>
          </w:rPr>
          <w:t>aaron.aguilera@inai.org.mx</w:t>
        </w:r>
      </w:hyperlink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2"/>
        <w:gridCol w:w="3175"/>
        <w:gridCol w:w="1251"/>
        <w:gridCol w:w="1409"/>
        <w:gridCol w:w="1263"/>
      </w:tblGrid>
      <w:tr w:rsidR="00745545" w:rsidRPr="008B01A4" w:rsidTr="00745545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45545" w:rsidRPr="008B01A4" w:rsidRDefault="00526A1B" w:rsidP="0074554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74554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745545" w:rsidRPr="008B01A4" w:rsidTr="00745545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45545" w:rsidRPr="008B01A4" w:rsidRDefault="006467E3" w:rsidP="00745545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74554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02S ACCESO A LA INFORMACIÓN</w:t>
            </w:r>
          </w:p>
        </w:tc>
      </w:tr>
      <w:tr w:rsidR="00745545" w:rsidRPr="008B01A4" w:rsidTr="00745545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745545" w:rsidRPr="008B01A4" w:rsidTr="00745545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45545" w:rsidRPr="008B01A4" w:rsidRDefault="00B5665E" w:rsidP="007455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45545" w:rsidRPr="008B01A4" w:rsidRDefault="00B5665E" w:rsidP="00745545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Diagnósticos y estudios en materia de acceso a la información</w:t>
            </w: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45545" w:rsidRPr="008B01A4" w:rsidRDefault="00B5665E" w:rsidP="000B5EE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estudios, análisis, encuestas y diagnósticos en materia de acceso a la información</w:t>
            </w:r>
            <w:r w:rsidR="000B5EE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745545" w:rsidRPr="008B01A4" w:rsidRDefault="00526A1B" w:rsidP="007455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745545" w:rsidRPr="008B01A4" w:rsidRDefault="00745545" w:rsidP="00745545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45545" w:rsidRPr="008B01A4" w:rsidRDefault="00745545" w:rsidP="007455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45545" w:rsidRPr="008B01A4" w:rsidRDefault="00745545" w:rsidP="007455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Coordinación de Políticas de Acceso.</w:t>
            </w:r>
          </w:p>
          <w:p w:rsidR="00745545" w:rsidRPr="008B01A4" w:rsidRDefault="00745545" w:rsidP="007455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2EE7" w:rsidRPr="00A0126B" w:rsidRDefault="00D72EE7" w:rsidP="00D72EE7">
      <w:pPr>
        <w:pStyle w:val="Sinespaciad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106"/>
        <w:gridCol w:w="1240"/>
        <w:gridCol w:w="1404"/>
        <w:gridCol w:w="1337"/>
      </w:tblGrid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6467E3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0D1146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 Entrega-Recepción y s</w:t>
            </w:r>
            <w:r w:rsidR="00B5665E" w:rsidRPr="008B01A4">
              <w:rPr>
                <w:rFonts w:ascii="Arial" w:hAnsi="Arial" w:cs="Arial"/>
                <w:sz w:val="14"/>
                <w:szCs w:val="14"/>
              </w:rPr>
              <w:t>us anexos de los servidores públicos de la DGCPA.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Coordinación de Políticas de Acceso.</w:t>
            </w:r>
          </w:p>
        </w:tc>
      </w:tr>
    </w:tbl>
    <w:p w:rsidR="00D72EE7" w:rsidRPr="00A0126B" w:rsidRDefault="00D72EE7" w:rsidP="00D72EE7">
      <w:pPr>
        <w:pStyle w:val="Sinespaciad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A0126B" w:rsidRPr="008B01A4" w:rsidTr="001807EA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A0126B" w:rsidRPr="008B01A4" w:rsidTr="001807EA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A0126B" w:rsidRPr="008B01A4" w:rsidTr="001807EA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A0126B" w:rsidRPr="008B01A4" w:rsidTr="001807EA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0126B" w:rsidRPr="008B01A4" w:rsidRDefault="00A0126B" w:rsidP="00A0126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las convocatorias, orden del día, minutas y los insumos necesarios para llevar a cabo las sesiones de la Comisión </w:t>
            </w:r>
            <w:r>
              <w:rPr>
                <w:rFonts w:ascii="Arial" w:hAnsi="Arial" w:cs="Arial"/>
                <w:sz w:val="14"/>
                <w:szCs w:val="14"/>
              </w:rPr>
              <w:t>de Políticas de Acceso a la información.*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0126B" w:rsidRPr="008B01A4" w:rsidRDefault="00A0126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A0126B" w:rsidRPr="008B01A4" w:rsidRDefault="00A0126B" w:rsidP="001807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 en la Dirección General de Coordinación y Vigilancia de la APF.</w:t>
            </w:r>
          </w:p>
          <w:p w:rsidR="00A0126B" w:rsidRPr="008B01A4" w:rsidRDefault="00A0126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0126B" w:rsidRPr="008B01A4" w:rsidRDefault="00A0126B" w:rsidP="00A0126B">
      <w:pPr>
        <w:pStyle w:val="Sinespaciado"/>
        <w:ind w:right="-568"/>
        <w:rPr>
          <w:rFonts w:ascii="Arial" w:hAnsi="Arial" w:cs="Arial"/>
          <w:sz w:val="20"/>
          <w:szCs w:val="20"/>
        </w:rPr>
      </w:pPr>
      <w:r w:rsidRPr="00A0126B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De conformidad con el Considerando 10, inciso a) del </w:t>
      </w:r>
      <w:r w:rsidRPr="00A0126B">
        <w:rPr>
          <w:rFonts w:ascii="Arial" w:hAnsi="Arial" w:cs="Arial"/>
          <w:i/>
          <w:sz w:val="14"/>
          <w:szCs w:val="14"/>
        </w:rPr>
        <w:t xml:space="preserve">Acuerdo </w:t>
      </w:r>
      <w:r>
        <w:rPr>
          <w:rFonts w:ascii="Arial" w:hAnsi="Arial" w:cs="Arial"/>
          <w:i/>
          <w:sz w:val="14"/>
          <w:szCs w:val="14"/>
        </w:rPr>
        <w:t xml:space="preserve">por el que el Pleno del Instituto Federal de Acceso a la Información y Protección de Datos, aprueba la creación de </w:t>
      </w:r>
      <w:r w:rsidR="00813123">
        <w:rPr>
          <w:rFonts w:ascii="Arial" w:hAnsi="Arial" w:cs="Arial"/>
          <w:i/>
          <w:sz w:val="14"/>
          <w:szCs w:val="14"/>
        </w:rPr>
        <w:t xml:space="preserve">las </w:t>
      </w:r>
      <w:r>
        <w:rPr>
          <w:rFonts w:ascii="Arial" w:hAnsi="Arial" w:cs="Arial"/>
          <w:i/>
          <w:sz w:val="14"/>
          <w:szCs w:val="14"/>
        </w:rPr>
        <w:t xml:space="preserve">Comisiones Permanentes </w:t>
      </w:r>
      <w:r>
        <w:rPr>
          <w:rFonts w:ascii="Arial" w:hAnsi="Arial" w:cs="Arial"/>
          <w:sz w:val="14"/>
          <w:szCs w:val="14"/>
        </w:rPr>
        <w:t>(DOF, 10 septiembre 2014)</w:t>
      </w:r>
    </w:p>
    <w:p w:rsidR="005E4369" w:rsidRDefault="005E4369" w:rsidP="00D72EE7">
      <w:pPr>
        <w:pStyle w:val="Sinespaciado"/>
        <w:rPr>
          <w:rFonts w:ascii="Arial" w:hAnsi="Arial" w:cs="Arial"/>
          <w:sz w:val="20"/>
          <w:szCs w:val="20"/>
        </w:rPr>
        <w:sectPr w:rsidR="005E4369" w:rsidSect="00AB7CD4">
          <w:pgSz w:w="11906" w:h="16838"/>
          <w:pgMar w:top="1418" w:right="1701" w:bottom="851" w:left="1701" w:header="709" w:footer="709" w:gutter="0"/>
          <w:cols w:space="708"/>
          <w:docGrid w:linePitch="360"/>
        </w:sectPr>
      </w:pPr>
    </w:p>
    <w:p w:rsidR="008A4C9F" w:rsidRPr="008B01A4" w:rsidRDefault="008A4C9F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B4237F" w:rsidRPr="008B01A4" w:rsidRDefault="00B4237F" w:rsidP="008A4C9F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</w:p>
    <w:p w:rsidR="008A4C9F" w:rsidRPr="008B01A4" w:rsidRDefault="008A4C9F" w:rsidP="008A4C9F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>Dirección General de Gobierno Abierto</w:t>
      </w:r>
      <w:r w:rsidR="008938F3" w:rsidRPr="008B01A4">
        <w:rPr>
          <w:rFonts w:ascii="Arial" w:hAnsi="Arial" w:cs="Arial"/>
          <w:sz w:val="20"/>
          <w:szCs w:val="20"/>
        </w:rPr>
        <w:t xml:space="preserve"> y Transparencia</w:t>
      </w:r>
      <w:r w:rsidR="00A0126B">
        <w:rPr>
          <w:rFonts w:ascii="Arial" w:hAnsi="Arial" w:cs="Arial"/>
          <w:sz w:val="20"/>
          <w:szCs w:val="20"/>
        </w:rPr>
        <w:t>*</w:t>
      </w:r>
    </w:p>
    <w:p w:rsidR="008A4C9F" w:rsidRPr="008B01A4" w:rsidRDefault="008A4C9F" w:rsidP="008A4C9F">
      <w:pPr>
        <w:pStyle w:val="Sinespaciado"/>
        <w:rPr>
          <w:rFonts w:ascii="Arial" w:hAnsi="Arial" w:cs="Arial"/>
          <w:sz w:val="8"/>
          <w:szCs w:val="8"/>
        </w:rPr>
      </w:pPr>
    </w:p>
    <w:p w:rsidR="008A4C9F" w:rsidRPr="008B01A4" w:rsidRDefault="008A4C9F" w:rsidP="008A4C9F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526A1B" w:rsidRPr="008B01A4">
        <w:rPr>
          <w:rFonts w:ascii="Arial" w:hAnsi="Arial" w:cs="Arial"/>
          <w:sz w:val="20"/>
          <w:szCs w:val="20"/>
        </w:rPr>
        <w:t>Gobierno Abierto</w:t>
      </w:r>
      <w:r w:rsidR="008938F3" w:rsidRPr="008B01A4">
        <w:rPr>
          <w:rFonts w:ascii="Arial" w:hAnsi="Arial" w:cs="Arial"/>
          <w:sz w:val="20"/>
          <w:szCs w:val="20"/>
        </w:rPr>
        <w:t xml:space="preserve"> y Transparencia</w:t>
      </w:r>
    </w:p>
    <w:p w:rsidR="008A4C9F" w:rsidRPr="008B01A4" w:rsidRDefault="008A4C9F" w:rsidP="008A4C9F">
      <w:pPr>
        <w:pStyle w:val="Sinespaciado"/>
        <w:rPr>
          <w:rFonts w:ascii="Arial" w:hAnsi="Arial" w:cs="Arial"/>
          <w:sz w:val="8"/>
          <w:szCs w:val="8"/>
        </w:rPr>
      </w:pPr>
    </w:p>
    <w:p w:rsidR="008A4C9F" w:rsidRPr="008B01A4" w:rsidRDefault="008A4C9F" w:rsidP="008A4C9F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CD2696" w:rsidRPr="008B01A4">
        <w:rPr>
          <w:rFonts w:ascii="Arial" w:hAnsi="Arial" w:cs="Arial"/>
          <w:sz w:val="20"/>
          <w:szCs w:val="20"/>
        </w:rPr>
        <w:t>Francisco Raúl Álvarez Córdoba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8A4C9F" w:rsidRPr="008B01A4" w:rsidRDefault="008A4C9F" w:rsidP="008A4C9F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CD2696" w:rsidRPr="008B01A4">
        <w:rPr>
          <w:rFonts w:ascii="Arial" w:hAnsi="Arial" w:cs="Arial"/>
          <w:sz w:val="20"/>
          <w:szCs w:val="20"/>
        </w:rPr>
        <w:t>Director</w:t>
      </w:r>
      <w:r w:rsidRPr="008B01A4">
        <w:rPr>
          <w:rFonts w:ascii="Arial" w:hAnsi="Arial" w:cs="Arial"/>
          <w:sz w:val="20"/>
          <w:szCs w:val="20"/>
        </w:rPr>
        <w:t xml:space="preserve"> General de </w:t>
      </w:r>
      <w:r w:rsidR="00A37A15" w:rsidRPr="008B01A4">
        <w:rPr>
          <w:rFonts w:ascii="Arial" w:hAnsi="Arial" w:cs="Arial"/>
          <w:sz w:val="20"/>
          <w:szCs w:val="20"/>
        </w:rPr>
        <w:t>Gobierno Abierto</w:t>
      </w:r>
    </w:p>
    <w:p w:rsidR="008A4C9F" w:rsidRPr="008B01A4" w:rsidRDefault="008A4C9F" w:rsidP="008A4C9F">
      <w:pPr>
        <w:pStyle w:val="Sinespaciado"/>
        <w:rPr>
          <w:rFonts w:ascii="Arial" w:hAnsi="Arial" w:cs="Arial"/>
          <w:sz w:val="8"/>
          <w:szCs w:val="8"/>
        </w:rPr>
      </w:pPr>
    </w:p>
    <w:p w:rsidR="008A4C9F" w:rsidRPr="008B01A4" w:rsidRDefault="008A4C9F" w:rsidP="008A4C9F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8A4C9F" w:rsidRPr="008B01A4" w:rsidRDefault="008A4C9F" w:rsidP="008A4C9F">
      <w:pPr>
        <w:pStyle w:val="Sinespaciado"/>
        <w:rPr>
          <w:rFonts w:ascii="Arial" w:hAnsi="Arial" w:cs="Arial"/>
          <w:sz w:val="20"/>
          <w:szCs w:val="20"/>
        </w:rPr>
      </w:pPr>
    </w:p>
    <w:p w:rsidR="008A4C9F" w:rsidRPr="008B01A4" w:rsidRDefault="00CD2696" w:rsidP="008A4C9F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</w:t>
      </w:r>
      <w:r w:rsidR="00760164" w:rsidRPr="008B01A4">
        <w:rPr>
          <w:rFonts w:ascii="Arial" w:hAnsi="Arial" w:cs="Arial"/>
          <w:sz w:val="20"/>
          <w:szCs w:val="20"/>
        </w:rPr>
        <w:t>eléfono:</w:t>
      </w:r>
      <w:r w:rsidR="00760164" w:rsidRPr="008B01A4">
        <w:rPr>
          <w:rFonts w:ascii="Arial" w:hAnsi="Arial" w:cs="Arial"/>
          <w:sz w:val="20"/>
          <w:szCs w:val="20"/>
        </w:rPr>
        <w:tab/>
      </w:r>
      <w:r w:rsidR="00760164" w:rsidRPr="008B01A4">
        <w:rPr>
          <w:rFonts w:ascii="Arial" w:hAnsi="Arial" w:cs="Arial"/>
          <w:sz w:val="20"/>
          <w:szCs w:val="20"/>
        </w:rPr>
        <w:tab/>
      </w:r>
      <w:r w:rsidR="00760164" w:rsidRPr="008B01A4">
        <w:rPr>
          <w:rFonts w:ascii="Arial" w:hAnsi="Arial" w:cs="Arial"/>
          <w:sz w:val="20"/>
          <w:szCs w:val="20"/>
        </w:rPr>
        <w:tab/>
      </w:r>
      <w:r w:rsidR="00760164" w:rsidRPr="008B01A4">
        <w:rPr>
          <w:rFonts w:ascii="Arial" w:hAnsi="Arial" w:cs="Arial"/>
          <w:sz w:val="20"/>
          <w:szCs w:val="20"/>
        </w:rPr>
        <w:tab/>
        <w:t>500424</w:t>
      </w:r>
      <w:r w:rsidR="00355908" w:rsidRPr="008B01A4">
        <w:rPr>
          <w:rFonts w:ascii="Arial" w:hAnsi="Arial" w:cs="Arial"/>
          <w:sz w:val="20"/>
          <w:szCs w:val="20"/>
        </w:rPr>
        <w:t>00</w:t>
      </w:r>
      <w:r w:rsidRPr="008B01A4">
        <w:rPr>
          <w:rFonts w:ascii="Arial" w:hAnsi="Arial" w:cs="Arial"/>
          <w:sz w:val="20"/>
          <w:szCs w:val="20"/>
        </w:rPr>
        <w:t xml:space="preserve"> Ext. 2481</w:t>
      </w:r>
    </w:p>
    <w:p w:rsidR="008A4C9F" w:rsidRPr="008B01A4" w:rsidRDefault="008A4C9F" w:rsidP="008A4C9F">
      <w:pPr>
        <w:pStyle w:val="Sinespaciado"/>
        <w:rPr>
          <w:rFonts w:ascii="Arial" w:hAnsi="Arial" w:cs="Arial"/>
          <w:sz w:val="20"/>
          <w:szCs w:val="20"/>
        </w:rPr>
      </w:pPr>
    </w:p>
    <w:p w:rsidR="008A4C9F" w:rsidRPr="008B01A4" w:rsidRDefault="008A4C9F" w:rsidP="008A4C9F">
      <w:pPr>
        <w:tabs>
          <w:tab w:val="left" w:pos="3544"/>
        </w:tabs>
        <w:rPr>
          <w:sz w:val="18"/>
          <w:szCs w:val="18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5" w:history="1">
        <w:r w:rsidR="00CD2696" w:rsidRPr="008B01A4">
          <w:rPr>
            <w:rStyle w:val="Hipervnculo"/>
            <w:rFonts w:ascii="Arial" w:hAnsi="Arial" w:cs="Arial"/>
            <w:sz w:val="20"/>
            <w:szCs w:val="20"/>
          </w:rPr>
          <w:t>francisco.alvarez@inai.org.mx</w:t>
        </w:r>
      </w:hyperlink>
      <w:r w:rsidR="00CD2696" w:rsidRPr="008B01A4">
        <w:rPr>
          <w:rFonts w:ascii="Arial" w:hAnsi="Arial" w:cs="Arial"/>
          <w:sz w:val="20"/>
          <w:szCs w:val="20"/>
        </w:rPr>
        <w:t xml:space="preserve"> </w:t>
      </w:r>
    </w:p>
    <w:p w:rsidR="008A4C9F" w:rsidRPr="008B01A4" w:rsidRDefault="008A4C9F" w:rsidP="008A4C9F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FA6A49" w:rsidRPr="008B01A4" w:rsidTr="00C67ABC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FA6A49" w:rsidRPr="008B01A4" w:rsidTr="00C67ABC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FA6A49" w:rsidRPr="008B01A4" w:rsidTr="00C67ABC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FA6A49" w:rsidRPr="008B01A4" w:rsidTr="00C67AB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SE05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Programas y proyectos en materia de Políticas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FA6A49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generada a partir del diseño e implementación de políticas y estrategias que coadyuven a la conformación de un gobierno abierto, proactivo y que interactúe con la ciudadanía.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FA6A49" w:rsidRPr="008B01A4" w:rsidRDefault="00FA6A49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Coordinación de Políticas de Acceso.</w:t>
            </w: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A49" w:rsidRPr="008B01A4" w:rsidTr="00FA6A49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convocatorias, orden del día, minutas y los insumos necesarios para llevar a cabo las sesiones de la Comisión Permanente de Gobierno Abierto y Transparencia</w:t>
            </w:r>
            <w:r w:rsidR="00A0126B">
              <w:rPr>
                <w:rFonts w:ascii="Arial" w:hAnsi="Arial" w:cs="Arial"/>
                <w:sz w:val="14"/>
                <w:szCs w:val="14"/>
              </w:rPr>
              <w:t>**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FA6A49" w:rsidRPr="008B01A4" w:rsidRDefault="00FA6A49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A6A49" w:rsidRPr="008B01A4" w:rsidRDefault="00FA6A4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Coordinación de Políticas de Acceso.</w:t>
            </w:r>
          </w:p>
        </w:tc>
      </w:tr>
    </w:tbl>
    <w:p w:rsidR="00FA6A49" w:rsidRPr="008B01A4" w:rsidRDefault="00FA6A49" w:rsidP="008A4C9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106"/>
        <w:gridCol w:w="1240"/>
        <w:gridCol w:w="1404"/>
        <w:gridCol w:w="1337"/>
      </w:tblGrid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6467E3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0D1146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</w:t>
            </w:r>
            <w:r w:rsidR="00FA6A49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DGGAT.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7F2F2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2014-</w:t>
            </w:r>
            <w:r w:rsidR="0050020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50020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50020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Gobierno Abierto.</w:t>
            </w:r>
          </w:p>
        </w:tc>
      </w:tr>
    </w:tbl>
    <w:p w:rsidR="008A4C9F" w:rsidRPr="008B01A4" w:rsidRDefault="008A4C9F" w:rsidP="008A4C9F">
      <w:pPr>
        <w:pStyle w:val="Sinespaciado"/>
        <w:rPr>
          <w:rFonts w:ascii="Arial" w:hAnsi="Arial" w:cs="Arial"/>
          <w:sz w:val="20"/>
          <w:szCs w:val="20"/>
        </w:rPr>
      </w:pPr>
    </w:p>
    <w:p w:rsidR="008A4C9F" w:rsidRDefault="00A0126B" w:rsidP="00D72EE7">
      <w:pPr>
        <w:pStyle w:val="Sinespaciado"/>
        <w:rPr>
          <w:rFonts w:ascii="Arial" w:hAnsi="Arial" w:cs="Arial"/>
          <w:sz w:val="14"/>
          <w:szCs w:val="14"/>
        </w:rPr>
      </w:pPr>
      <w:r w:rsidRPr="00A0126B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De conformidad con el Considerando 14 del </w:t>
      </w:r>
      <w:r>
        <w:rPr>
          <w:rFonts w:ascii="Arial" w:hAnsi="Arial" w:cs="Arial"/>
          <w:i/>
          <w:sz w:val="14"/>
          <w:szCs w:val="14"/>
        </w:rPr>
        <w:t>Acuerdo por el que se aprueba la modificación a la estructura orgánica y ocupacional del Instituto Federal de Acceso a la Información y Protección de Datos, autorizada mediante el acuerdo ACT/EXT-PLENO/PA12/05/14.02</w:t>
      </w:r>
      <w:r>
        <w:rPr>
          <w:rFonts w:ascii="Arial" w:hAnsi="Arial" w:cs="Arial"/>
          <w:sz w:val="14"/>
          <w:szCs w:val="14"/>
        </w:rPr>
        <w:t xml:space="preserve"> (DOF, 10 septiembre 2014).</w:t>
      </w:r>
    </w:p>
    <w:p w:rsidR="00A0126B" w:rsidRPr="003D23D5" w:rsidRDefault="00A0126B" w:rsidP="00D72EE7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**De conformidad con el Considerando 10 inciso j) del </w:t>
      </w:r>
      <w:r w:rsidRPr="00A0126B">
        <w:rPr>
          <w:rFonts w:ascii="Arial" w:hAnsi="Arial" w:cs="Arial"/>
          <w:i/>
          <w:sz w:val="14"/>
          <w:szCs w:val="14"/>
        </w:rPr>
        <w:t xml:space="preserve">Acuerdo </w:t>
      </w:r>
      <w:r w:rsidR="003D23D5">
        <w:rPr>
          <w:rFonts w:ascii="Arial" w:hAnsi="Arial" w:cs="Arial"/>
          <w:i/>
          <w:sz w:val="14"/>
          <w:szCs w:val="14"/>
        </w:rPr>
        <w:t>por el que el Pleno del Instituto Federal de Acceso a la Información y Protección de Datos, aprueba la creación de</w:t>
      </w:r>
      <w:r w:rsidR="00813123">
        <w:rPr>
          <w:rFonts w:ascii="Arial" w:hAnsi="Arial" w:cs="Arial"/>
          <w:i/>
          <w:sz w:val="14"/>
          <w:szCs w:val="14"/>
        </w:rPr>
        <w:t xml:space="preserve"> las</w:t>
      </w:r>
      <w:r w:rsidR="003D23D5">
        <w:rPr>
          <w:rFonts w:ascii="Arial" w:hAnsi="Arial" w:cs="Arial"/>
          <w:i/>
          <w:sz w:val="14"/>
          <w:szCs w:val="14"/>
        </w:rPr>
        <w:t xml:space="preserve"> Comisiones Permanentes </w:t>
      </w:r>
      <w:r w:rsidR="003D23D5">
        <w:rPr>
          <w:rFonts w:ascii="Arial" w:hAnsi="Arial" w:cs="Arial"/>
          <w:sz w:val="14"/>
          <w:szCs w:val="14"/>
        </w:rPr>
        <w:t>(DOF, 10 septiembre de 2014).</w:t>
      </w:r>
    </w:p>
    <w:p w:rsidR="008A4C9F" w:rsidRDefault="008A4C9F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3D23D5" w:rsidRDefault="003D23D5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3D23D5" w:rsidRPr="008B01A4" w:rsidRDefault="003D23D5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3D23D5" w:rsidRDefault="003D23D5" w:rsidP="00D72EE7">
      <w:pPr>
        <w:pStyle w:val="Sinespaciado"/>
        <w:rPr>
          <w:rFonts w:ascii="Arial" w:hAnsi="Arial" w:cs="Arial"/>
          <w:sz w:val="20"/>
          <w:szCs w:val="20"/>
        </w:rPr>
        <w:sectPr w:rsidR="003D23D5" w:rsidSect="00AB7CD4">
          <w:pgSz w:w="11906" w:h="16838"/>
          <w:pgMar w:top="1418" w:right="1701" w:bottom="851" w:left="1701" w:header="709" w:footer="709" w:gutter="0"/>
          <w:cols w:space="708"/>
          <w:docGrid w:linePitch="360"/>
        </w:sectPr>
      </w:pPr>
    </w:p>
    <w:p w:rsidR="008A4C9F" w:rsidRDefault="008A4C9F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3D23D5" w:rsidRPr="008B01A4" w:rsidRDefault="003D23D5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D72EE7" w:rsidRPr="008B01A4" w:rsidRDefault="00D72EE7" w:rsidP="009A09EC">
      <w:pPr>
        <w:pStyle w:val="Sinespaciado"/>
        <w:tabs>
          <w:tab w:val="left" w:pos="3544"/>
        </w:tabs>
        <w:ind w:left="3544" w:right="-568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>Dirección General de Coordinación y Vigilancia de la A.P.F</w:t>
      </w:r>
    </w:p>
    <w:p w:rsidR="00D72EE7" w:rsidRPr="008B01A4" w:rsidRDefault="00D72EE7" w:rsidP="00D72EE7">
      <w:pPr>
        <w:pStyle w:val="Sinespaciado"/>
        <w:rPr>
          <w:rFonts w:ascii="Arial" w:hAnsi="Arial" w:cs="Arial"/>
          <w:sz w:val="8"/>
          <w:szCs w:val="8"/>
        </w:rPr>
      </w:pPr>
    </w:p>
    <w:p w:rsidR="00D72EE7" w:rsidRPr="008B01A4" w:rsidRDefault="00D72EE7" w:rsidP="00D72EE7">
      <w:pPr>
        <w:pStyle w:val="Sinespaciado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Coordinación y Vigilancia de la A.P.F</w:t>
      </w:r>
    </w:p>
    <w:p w:rsidR="00D72EE7" w:rsidRPr="008B01A4" w:rsidRDefault="00D72EE7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D72EE7" w:rsidRPr="008B01A4" w:rsidRDefault="00D72EE7" w:rsidP="00D72EE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</w:t>
      </w:r>
      <w:r w:rsidR="00567430" w:rsidRPr="008B01A4">
        <w:rPr>
          <w:rFonts w:ascii="Arial" w:hAnsi="Arial" w:cs="Arial"/>
          <w:sz w:val="20"/>
          <w:szCs w:val="20"/>
        </w:rPr>
        <w:t>sponsable:</w:t>
      </w:r>
      <w:r w:rsidR="00567430" w:rsidRPr="008B01A4">
        <w:rPr>
          <w:rFonts w:ascii="Arial" w:hAnsi="Arial" w:cs="Arial"/>
          <w:sz w:val="20"/>
          <w:szCs w:val="20"/>
        </w:rPr>
        <w:tab/>
      </w:r>
      <w:r w:rsidR="00567430" w:rsidRPr="008B01A4">
        <w:rPr>
          <w:rFonts w:ascii="Arial" w:hAnsi="Arial" w:cs="Arial"/>
          <w:sz w:val="20"/>
          <w:szCs w:val="20"/>
        </w:rPr>
        <w:tab/>
      </w:r>
      <w:r w:rsidR="008A4C9F" w:rsidRPr="008B01A4">
        <w:rPr>
          <w:rFonts w:ascii="Arial" w:hAnsi="Arial" w:cs="Arial"/>
          <w:sz w:val="20"/>
          <w:szCs w:val="20"/>
        </w:rPr>
        <w:t>Carlos Porfirio Mendiola Jaramillo</w:t>
      </w:r>
    </w:p>
    <w:p w:rsidR="009342A0" w:rsidRPr="008B01A4" w:rsidRDefault="009342A0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D72EE7" w:rsidRPr="008B01A4" w:rsidRDefault="00D72EE7" w:rsidP="00D72EE7">
      <w:pPr>
        <w:pStyle w:val="Sinespaciado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9342A0" w:rsidRPr="008B01A4">
        <w:rPr>
          <w:rFonts w:ascii="Arial" w:hAnsi="Arial" w:cs="Arial"/>
          <w:sz w:val="20"/>
          <w:szCs w:val="20"/>
        </w:rPr>
        <w:t>Dirección</w:t>
      </w:r>
      <w:r w:rsidRPr="008B01A4">
        <w:rPr>
          <w:rFonts w:ascii="Arial" w:hAnsi="Arial" w:cs="Arial"/>
          <w:sz w:val="20"/>
          <w:szCs w:val="20"/>
        </w:rPr>
        <w:t xml:space="preserve"> General de Coordinación y Vigilancia de la A.P.F</w:t>
      </w:r>
    </w:p>
    <w:p w:rsidR="009342A0" w:rsidRPr="008B01A4" w:rsidRDefault="009342A0" w:rsidP="00D72EE7">
      <w:pPr>
        <w:pStyle w:val="Sinespaciado"/>
        <w:ind w:left="3544" w:hanging="3544"/>
        <w:jc w:val="both"/>
        <w:rPr>
          <w:rFonts w:ascii="Arial" w:hAnsi="Arial" w:cs="Arial"/>
          <w:sz w:val="18"/>
          <w:szCs w:val="18"/>
        </w:rPr>
      </w:pPr>
    </w:p>
    <w:p w:rsidR="005D3771" w:rsidRPr="008B01A4" w:rsidRDefault="00D72EE7" w:rsidP="005D3771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</w:r>
      <w:r w:rsidR="005D3771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D72EE7" w:rsidRPr="008B01A4" w:rsidRDefault="00D72EE7" w:rsidP="005D3771">
      <w:pPr>
        <w:pStyle w:val="Sinespaciado"/>
        <w:rPr>
          <w:rFonts w:ascii="Arial" w:hAnsi="Arial" w:cs="Arial"/>
          <w:sz w:val="8"/>
          <w:szCs w:val="8"/>
        </w:rPr>
      </w:pPr>
    </w:p>
    <w:p w:rsidR="00D72EE7" w:rsidRPr="008B01A4" w:rsidRDefault="00257BD0" w:rsidP="00D72EE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</w:t>
      </w:r>
      <w:r w:rsidR="00355908" w:rsidRPr="008B01A4">
        <w:rPr>
          <w:rFonts w:ascii="Arial" w:hAnsi="Arial" w:cs="Arial"/>
          <w:sz w:val="20"/>
          <w:szCs w:val="20"/>
        </w:rPr>
        <w:t>00</w:t>
      </w:r>
      <w:r w:rsidR="00D72EE7" w:rsidRPr="008B01A4">
        <w:rPr>
          <w:rFonts w:ascii="Arial" w:hAnsi="Arial" w:cs="Arial"/>
          <w:sz w:val="20"/>
          <w:szCs w:val="20"/>
        </w:rPr>
        <w:t xml:space="preserve"> Ext. </w:t>
      </w:r>
      <w:r w:rsidR="008A4C9F" w:rsidRPr="008B01A4">
        <w:rPr>
          <w:rFonts w:ascii="Arial" w:hAnsi="Arial" w:cs="Arial"/>
          <w:sz w:val="20"/>
          <w:szCs w:val="20"/>
        </w:rPr>
        <w:t>2441</w:t>
      </w:r>
    </w:p>
    <w:p w:rsidR="009342A0" w:rsidRPr="008B01A4" w:rsidRDefault="009342A0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9342A0" w:rsidRPr="008B01A4" w:rsidRDefault="009342A0" w:rsidP="009342A0">
      <w:pPr>
        <w:pStyle w:val="Sinespaciado"/>
        <w:rPr>
          <w:rFonts w:ascii="Arial" w:hAnsi="Arial" w:cs="Arial"/>
          <w:b/>
          <w:color w:val="403152"/>
          <w:sz w:val="8"/>
          <w:szCs w:val="8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hyperlink r:id="rId26" w:history="1">
        <w:r w:rsidR="00B4237F" w:rsidRPr="008B01A4">
          <w:rPr>
            <w:rStyle w:val="Hipervnculo"/>
            <w:rFonts w:ascii="Arial" w:hAnsi="Arial" w:cs="Arial"/>
            <w:sz w:val="20"/>
            <w:szCs w:val="20"/>
          </w:rPr>
          <w:t>carlos.mendiola@inai.org.mx</w:t>
        </w:r>
      </w:hyperlink>
      <w:r w:rsidR="00B4237F" w:rsidRPr="008B01A4">
        <w:rPr>
          <w:rFonts w:ascii="Arial" w:hAnsi="Arial" w:cs="Arial"/>
          <w:sz w:val="20"/>
          <w:szCs w:val="20"/>
        </w:rPr>
        <w:t xml:space="preserve"> </w:t>
      </w:r>
    </w:p>
    <w:p w:rsidR="009342A0" w:rsidRPr="008B01A4" w:rsidRDefault="009342A0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C515EB" w:rsidRPr="008B01A4" w:rsidRDefault="00C515EB" w:rsidP="00D72EE7">
      <w:pPr>
        <w:pStyle w:val="Sinespaciado"/>
        <w:rPr>
          <w:rFonts w:ascii="Arial" w:hAnsi="Arial" w:cs="Arial"/>
          <w:sz w:val="20"/>
          <w:szCs w:val="20"/>
        </w:rPr>
      </w:pPr>
    </w:p>
    <w:p w:rsidR="001220FE" w:rsidRPr="008B01A4" w:rsidRDefault="001220FE" w:rsidP="00D72EE7">
      <w:pPr>
        <w:pStyle w:val="Sinespaciado"/>
        <w:ind w:left="2832" w:firstLine="708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6"/>
        <w:gridCol w:w="3172"/>
        <w:gridCol w:w="1250"/>
        <w:gridCol w:w="1409"/>
        <w:gridCol w:w="1263"/>
      </w:tblGrid>
      <w:tr w:rsidR="001220FE" w:rsidRPr="008B01A4" w:rsidTr="005B550B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220FE" w:rsidRPr="008B01A4" w:rsidRDefault="001220FE" w:rsidP="00226BA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220FE" w:rsidRPr="008B01A4" w:rsidRDefault="001220FE" w:rsidP="00226BA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220FE" w:rsidRPr="008B01A4" w:rsidRDefault="001220FE" w:rsidP="00226BA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220FE" w:rsidRPr="008B01A4" w:rsidRDefault="00A37A15" w:rsidP="00226BA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1220FE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8D30F7" w:rsidRPr="008B01A4" w:rsidTr="003D4230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D30F7" w:rsidRPr="008B01A4" w:rsidRDefault="006467E3" w:rsidP="008D30F7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D30F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04S </w:t>
            </w:r>
            <w:r w:rsidR="007E5142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COORDINACIÓN Y VIGILANCIA DE</w:t>
            </w:r>
            <w:r w:rsidR="008D30F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LA APF</w:t>
            </w:r>
          </w:p>
        </w:tc>
      </w:tr>
      <w:tr w:rsidR="008D30F7" w:rsidRPr="008B01A4" w:rsidTr="003D4230">
        <w:tc>
          <w:tcPr>
            <w:tcW w:w="197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8D30F7" w:rsidRPr="008B01A4" w:rsidTr="009A27E3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A956F0" w:rsidP="008D30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8D30F7" w:rsidP="008D30F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Coordinación y Evaluación</w:t>
            </w:r>
            <w:r w:rsidR="002D13E3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la A.P.F.</w:t>
            </w: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Default="008D30F7" w:rsidP="008D30F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evaluaciones y resultados de indicadores, Portal de Obligaciones de Transparencia, INFOMEX Gobierno Federal, notificaciones de actualización del Índice de Expedientes Reservados y del Sistema Persona, Directorio de Unidades de Enlace y Comités de Información, consultas de Unidades de Enlace y Comités de Información de la APF, actividades de coordinación con Unidades de Enlace y Comités de información de la APF, comunicados y requerimientos enviados a través de la Herramienta de Comunicación</w:t>
            </w:r>
            <w:r w:rsidR="006F2EE2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E4369" w:rsidRPr="008B01A4" w:rsidRDefault="005E4369" w:rsidP="008D30F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3D23D5" w:rsidP="008D30F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2005-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D30F7" w:rsidRPr="008B01A4" w:rsidRDefault="008D30F7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D4230" w:rsidRPr="008B01A4" w:rsidRDefault="003D4230" w:rsidP="007C764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</w:t>
            </w:r>
            <w:r w:rsidR="008D30F7" w:rsidRPr="008B01A4">
              <w:rPr>
                <w:rFonts w:ascii="Arial" w:hAnsi="Arial" w:cs="Arial"/>
                <w:sz w:val="14"/>
                <w:szCs w:val="14"/>
              </w:rPr>
              <w:t>, en la Dirección General de Coordinación y Vigilancia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de la APF.</w:t>
            </w:r>
          </w:p>
        </w:tc>
      </w:tr>
      <w:tr w:rsidR="008D30F7" w:rsidRPr="008B01A4" w:rsidTr="009A27E3">
        <w:trPr>
          <w:trHeight w:val="974"/>
        </w:trPr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A956F0" w:rsidP="008D30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3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956F0" w:rsidRPr="008B01A4" w:rsidRDefault="00A956F0" w:rsidP="00A956F0">
            <w:pPr>
              <w:pStyle w:val="Sinespaciad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Vigilancia y Seguimiento</w:t>
            </w:r>
          </w:p>
          <w:p w:rsidR="008D30F7" w:rsidRPr="008B01A4" w:rsidRDefault="008D30F7" w:rsidP="008D30F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E4369" w:rsidRDefault="005E4369" w:rsidP="008D30F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D30F7" w:rsidRDefault="00A956F0" w:rsidP="008D30F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Propone ejecutar los programas de coordinación y vigilancia aplicables a las dependencias y entidades en materia de acceso a la información, diseñar y aplicar los mecanismos de evaluación necesarios para esos efectos, fungir como canal de comunicación institucional entre el Instituto y las dependencias  y entidades, proponer y </w:t>
            </w:r>
            <w:r w:rsidR="009E0FD9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01A4">
              <w:rPr>
                <w:rFonts w:ascii="Arial" w:hAnsi="Arial" w:cs="Arial"/>
                <w:sz w:val="14"/>
                <w:szCs w:val="14"/>
              </w:rPr>
              <w:t>ejecutar los acuerdos que emita el Pleno en materia de coordinación y vigilancia de las dependencias y entidades, así como elaborar informes y emitir recomendaciones de los recursos de revisi</w:t>
            </w:r>
            <w:r w:rsidR="002D6056" w:rsidRPr="008B01A4">
              <w:rPr>
                <w:rFonts w:ascii="Arial" w:hAnsi="Arial" w:cs="Arial"/>
                <w:sz w:val="14"/>
                <w:szCs w:val="14"/>
              </w:rPr>
              <w:t>ón. Elaborar informes y estadísticas referentes a las solicitudes de acceso, a información, recursos de revisión, reconsideraciones y procedimientos de verificación por falta de respuestas.</w:t>
            </w:r>
          </w:p>
          <w:p w:rsidR="005E4369" w:rsidRPr="008B01A4" w:rsidRDefault="005E4369" w:rsidP="008D30F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3D23D5" w:rsidP="007C764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D30F7" w:rsidRPr="008B01A4" w:rsidRDefault="009A27E3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8D30F7" w:rsidRPr="008B01A4">
              <w:rPr>
                <w:rFonts w:ascii="Arial" w:hAnsi="Arial" w:cs="Arial"/>
                <w:sz w:val="14"/>
                <w:szCs w:val="14"/>
              </w:rPr>
              <w:t xml:space="preserve">físico </w:t>
            </w:r>
            <w:r w:rsidR="00DF6FAB" w:rsidRPr="008B01A4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8D30F7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3D4230" w:rsidP="007C764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</w:t>
            </w:r>
            <w:r w:rsidR="008D30F7"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Coordinación y Vigilancia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de la APF.</w:t>
            </w:r>
          </w:p>
        </w:tc>
      </w:tr>
    </w:tbl>
    <w:p w:rsidR="002D13E3" w:rsidRPr="008B01A4" w:rsidRDefault="009E0FD9" w:rsidP="00FF1519">
      <w:pPr>
        <w:tabs>
          <w:tab w:val="left" w:pos="1560"/>
        </w:tabs>
      </w:pPr>
      <w:r w:rsidRPr="008B01A4">
        <w:tab/>
      </w:r>
    </w:p>
    <w:p w:rsidR="00D51C41" w:rsidRPr="008B01A4" w:rsidRDefault="00D51C41" w:rsidP="00FF1519">
      <w:pPr>
        <w:tabs>
          <w:tab w:val="left" w:pos="1560"/>
        </w:tabs>
      </w:pPr>
    </w:p>
    <w:p w:rsidR="00D51C41" w:rsidRPr="008B01A4" w:rsidRDefault="00D51C41" w:rsidP="00FF1519">
      <w:pPr>
        <w:tabs>
          <w:tab w:val="left" w:pos="1560"/>
        </w:tabs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2D13E3" w:rsidRPr="008B01A4" w:rsidTr="00DF5C8F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2D13E3" w:rsidRPr="008B01A4" w:rsidTr="00DF5C8F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D13E3" w:rsidRPr="008B01A4" w:rsidRDefault="006467E3" w:rsidP="000D114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2D13E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2D13E3" w:rsidRPr="008B01A4" w:rsidTr="00DF5C8F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13E3" w:rsidRPr="008B01A4" w:rsidRDefault="002D13E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A16833" w:rsidRPr="008B01A4" w:rsidTr="00DF5C8F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FB3E8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convocatorias, orden del día, minutas y los insumos necesarios para llevar a cabo las sesiones de la Comisión Permanente de Indicadores y Evaluación.</w:t>
            </w:r>
            <w:r w:rsidR="003D23D5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A1683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A16833" w:rsidRPr="008B01A4" w:rsidRDefault="00A16833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 en la Dirección General de Coordinación y Vigilancia de la APF.</w:t>
            </w: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13E3" w:rsidRPr="008B01A4" w:rsidRDefault="002D13E3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106"/>
        <w:gridCol w:w="1240"/>
        <w:gridCol w:w="1404"/>
        <w:gridCol w:w="1337"/>
      </w:tblGrid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0020F" w:rsidRPr="008B01A4" w:rsidRDefault="006467E3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50020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50020F" w:rsidRPr="008B01A4" w:rsidTr="000D1146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0020F" w:rsidRPr="008B01A4" w:rsidTr="000D1146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</w:t>
            </w:r>
            <w:r w:rsidR="00DF5C8F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</w:t>
            </w:r>
            <w:proofErr w:type="spellStart"/>
            <w:r w:rsidR="00DF5C8F" w:rsidRPr="008B01A4">
              <w:rPr>
                <w:rFonts w:ascii="Arial" w:hAnsi="Arial" w:cs="Arial"/>
                <w:sz w:val="14"/>
                <w:szCs w:val="14"/>
              </w:rPr>
              <w:t>DGCyVAPF</w:t>
            </w:r>
            <w:proofErr w:type="spellEnd"/>
            <w:r w:rsidR="00DF5C8F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0020F" w:rsidRPr="008B01A4" w:rsidRDefault="0050020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0020F" w:rsidRPr="008B01A4" w:rsidRDefault="0050020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0D11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020F" w:rsidRPr="008B01A4" w:rsidRDefault="0050020F" w:rsidP="0050020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Insurgentes, en la Dirección General de Coordinación y Vigilancia de la APF.</w:t>
            </w:r>
          </w:p>
          <w:p w:rsidR="0050020F" w:rsidRPr="008B01A4" w:rsidRDefault="0050020F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B5175" w:rsidRPr="003D23D5" w:rsidRDefault="003D23D5" w:rsidP="003D23D5">
      <w:pPr>
        <w:pStyle w:val="Sinespaciado"/>
        <w:ind w:right="-568"/>
        <w:rPr>
          <w:rFonts w:ascii="Arial" w:hAnsi="Arial" w:cs="Arial"/>
          <w:sz w:val="14"/>
          <w:szCs w:val="14"/>
        </w:rPr>
      </w:pPr>
      <w:r w:rsidRPr="003D23D5">
        <w:rPr>
          <w:rFonts w:ascii="Arial" w:hAnsi="Arial" w:cs="Arial"/>
          <w:sz w:val="14"/>
          <w:szCs w:val="14"/>
        </w:rPr>
        <w:t>*De conformidad</w:t>
      </w:r>
      <w:r>
        <w:rPr>
          <w:rFonts w:ascii="Arial" w:hAnsi="Arial" w:cs="Arial"/>
          <w:sz w:val="14"/>
          <w:szCs w:val="14"/>
        </w:rPr>
        <w:t xml:space="preserve"> con el Considerando 10, inciso f) del </w:t>
      </w:r>
      <w:r w:rsidRPr="003D23D5">
        <w:rPr>
          <w:rFonts w:ascii="Arial" w:hAnsi="Arial" w:cs="Arial"/>
          <w:i/>
          <w:sz w:val="14"/>
          <w:szCs w:val="14"/>
        </w:rPr>
        <w:t>Acuer</w:t>
      </w:r>
      <w:r>
        <w:rPr>
          <w:rFonts w:ascii="Arial" w:hAnsi="Arial" w:cs="Arial"/>
          <w:i/>
          <w:sz w:val="14"/>
          <w:szCs w:val="14"/>
        </w:rPr>
        <w:t xml:space="preserve">do por el que el Pleno del Instituto Federal de Acceso a la Información y Protección de Datos, aprueba la creación de </w:t>
      </w:r>
      <w:r w:rsidR="00813123">
        <w:rPr>
          <w:rFonts w:ascii="Arial" w:hAnsi="Arial" w:cs="Arial"/>
          <w:i/>
          <w:sz w:val="14"/>
          <w:szCs w:val="14"/>
        </w:rPr>
        <w:t xml:space="preserve">las </w:t>
      </w:r>
      <w:r>
        <w:rPr>
          <w:rFonts w:ascii="Arial" w:hAnsi="Arial" w:cs="Arial"/>
          <w:i/>
          <w:sz w:val="14"/>
          <w:szCs w:val="14"/>
        </w:rPr>
        <w:t>Comisiones Permanentes</w:t>
      </w:r>
      <w:r>
        <w:rPr>
          <w:rFonts w:ascii="Arial" w:hAnsi="Arial" w:cs="Arial"/>
          <w:sz w:val="14"/>
          <w:szCs w:val="14"/>
        </w:rPr>
        <w:t xml:space="preserve"> (DOF, 10 septiembre 2014)</w:t>
      </w:r>
    </w:p>
    <w:p w:rsidR="003D23D5" w:rsidRDefault="003D23D5" w:rsidP="008D30F7">
      <w:pPr>
        <w:pStyle w:val="Sinespaciado"/>
        <w:rPr>
          <w:rFonts w:ascii="Arial" w:hAnsi="Arial" w:cs="Arial"/>
          <w:sz w:val="20"/>
          <w:szCs w:val="20"/>
        </w:rPr>
      </w:pPr>
    </w:p>
    <w:p w:rsidR="003D23D5" w:rsidRDefault="003D23D5" w:rsidP="008D30F7">
      <w:pPr>
        <w:pStyle w:val="Sinespaciado"/>
        <w:rPr>
          <w:rFonts w:ascii="Arial" w:hAnsi="Arial" w:cs="Arial"/>
          <w:sz w:val="20"/>
          <w:szCs w:val="20"/>
        </w:rPr>
      </w:pPr>
    </w:p>
    <w:p w:rsidR="003D23D5" w:rsidRPr="008B01A4" w:rsidRDefault="003D23D5" w:rsidP="008D30F7">
      <w:pPr>
        <w:pStyle w:val="Sinespaciado"/>
        <w:rPr>
          <w:rFonts w:ascii="Arial" w:hAnsi="Arial" w:cs="Arial"/>
          <w:sz w:val="20"/>
          <w:szCs w:val="20"/>
        </w:rPr>
        <w:sectPr w:rsidR="003D23D5" w:rsidRPr="008B01A4" w:rsidSect="00AB7CD4">
          <w:pgSz w:w="11906" w:h="16838"/>
          <w:pgMar w:top="1418" w:right="1701" w:bottom="851" w:left="1701" w:header="709" w:footer="709" w:gutter="0"/>
          <w:cols w:space="708"/>
          <w:docGrid w:linePitch="360"/>
        </w:sectPr>
      </w:pPr>
    </w:p>
    <w:p w:rsidR="00567430" w:rsidRPr="008B01A4" w:rsidRDefault="00567430" w:rsidP="009A09EC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A37A15" w:rsidRPr="008B01A4" w:rsidRDefault="00A37A15" w:rsidP="009A09EC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8D30F7" w:rsidRPr="008B01A4" w:rsidRDefault="008D30F7" w:rsidP="00AE21AD">
      <w:pPr>
        <w:pStyle w:val="Sinespaciado"/>
        <w:ind w:left="3540" w:right="-143" w:hanging="3540"/>
        <w:rPr>
          <w:rFonts w:ascii="Arial" w:hAnsi="Arial" w:cs="Arial"/>
          <w:sz w:val="8"/>
          <w:szCs w:val="8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9A09EC" w:rsidRPr="008B01A4">
        <w:rPr>
          <w:rFonts w:ascii="Arial" w:hAnsi="Arial" w:cs="Arial"/>
          <w:sz w:val="20"/>
          <w:szCs w:val="20"/>
        </w:rPr>
        <w:t xml:space="preserve">Gestión de </w:t>
      </w:r>
      <w:r w:rsidR="00AE21AD" w:rsidRPr="008B01A4">
        <w:rPr>
          <w:rFonts w:ascii="Arial" w:hAnsi="Arial" w:cs="Arial"/>
          <w:sz w:val="20"/>
          <w:szCs w:val="20"/>
        </w:rPr>
        <w:t xml:space="preserve">la </w:t>
      </w:r>
      <w:r w:rsidR="009A09EC" w:rsidRPr="008B01A4">
        <w:rPr>
          <w:rFonts w:ascii="Arial" w:hAnsi="Arial" w:cs="Arial"/>
          <w:sz w:val="20"/>
          <w:szCs w:val="20"/>
        </w:rPr>
        <w:t>Información y Estudios</w:t>
      </w:r>
    </w:p>
    <w:p w:rsidR="008D30F7" w:rsidRPr="008B01A4" w:rsidRDefault="008D30F7" w:rsidP="009A09EC">
      <w:pPr>
        <w:pStyle w:val="Sinespaciado"/>
        <w:ind w:right="-285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9A09EC" w:rsidRPr="008B01A4">
        <w:rPr>
          <w:rFonts w:ascii="Arial" w:hAnsi="Arial" w:cs="Arial"/>
          <w:sz w:val="20"/>
          <w:szCs w:val="20"/>
        </w:rPr>
        <w:t xml:space="preserve">Gestión de </w:t>
      </w:r>
      <w:r w:rsidR="00AE21AD" w:rsidRPr="008B01A4">
        <w:rPr>
          <w:rFonts w:ascii="Arial" w:hAnsi="Arial" w:cs="Arial"/>
          <w:sz w:val="20"/>
          <w:szCs w:val="20"/>
        </w:rPr>
        <w:t xml:space="preserve">la </w:t>
      </w:r>
      <w:r w:rsidR="009A09EC" w:rsidRPr="008B01A4">
        <w:rPr>
          <w:rFonts w:ascii="Arial" w:hAnsi="Arial" w:cs="Arial"/>
          <w:sz w:val="20"/>
          <w:szCs w:val="20"/>
        </w:rPr>
        <w:t>Información y Estudios</w:t>
      </w:r>
    </w:p>
    <w:p w:rsidR="008D30F7" w:rsidRPr="008B01A4" w:rsidRDefault="008D30F7" w:rsidP="008D30F7">
      <w:pPr>
        <w:pStyle w:val="Sinespaciado"/>
        <w:rPr>
          <w:rFonts w:ascii="Arial" w:hAnsi="Arial" w:cs="Arial"/>
          <w:sz w:val="8"/>
          <w:szCs w:val="8"/>
        </w:rPr>
      </w:pPr>
    </w:p>
    <w:p w:rsidR="008D30F7" w:rsidRPr="008B01A4" w:rsidRDefault="008D30F7" w:rsidP="008D30F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B5175" w:rsidRPr="008B01A4">
        <w:rPr>
          <w:rFonts w:ascii="Arial" w:hAnsi="Arial" w:cs="Arial"/>
          <w:sz w:val="20"/>
          <w:szCs w:val="20"/>
        </w:rPr>
        <w:t>Eduardo Bonilla Magaña</w:t>
      </w:r>
    </w:p>
    <w:p w:rsidR="008D30F7" w:rsidRPr="008B01A4" w:rsidRDefault="008D30F7" w:rsidP="008D30F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8D30F7" w:rsidRPr="008B01A4" w:rsidRDefault="008D30F7" w:rsidP="00AE21AD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A51AFC" w:rsidRPr="008B01A4">
        <w:rPr>
          <w:rFonts w:ascii="Arial" w:hAnsi="Arial" w:cs="Arial"/>
          <w:sz w:val="20"/>
          <w:szCs w:val="20"/>
        </w:rPr>
        <w:t>Director</w:t>
      </w:r>
      <w:r w:rsidRPr="008B01A4">
        <w:rPr>
          <w:rFonts w:ascii="Arial" w:hAnsi="Arial" w:cs="Arial"/>
          <w:sz w:val="20"/>
          <w:szCs w:val="20"/>
        </w:rPr>
        <w:t xml:space="preserve"> General de </w:t>
      </w:r>
      <w:r w:rsidR="009A09EC" w:rsidRPr="008B01A4">
        <w:rPr>
          <w:rFonts w:ascii="Arial" w:hAnsi="Arial" w:cs="Arial"/>
          <w:sz w:val="20"/>
          <w:szCs w:val="20"/>
        </w:rPr>
        <w:t xml:space="preserve">Gestión de </w:t>
      </w:r>
      <w:r w:rsidR="00AE21AD" w:rsidRPr="008B01A4">
        <w:rPr>
          <w:rFonts w:ascii="Arial" w:hAnsi="Arial" w:cs="Arial"/>
          <w:sz w:val="20"/>
          <w:szCs w:val="20"/>
        </w:rPr>
        <w:t xml:space="preserve">la </w:t>
      </w:r>
      <w:r w:rsidR="009A09EC" w:rsidRPr="008B01A4">
        <w:rPr>
          <w:rFonts w:ascii="Arial" w:hAnsi="Arial" w:cs="Arial"/>
          <w:sz w:val="20"/>
          <w:szCs w:val="20"/>
        </w:rPr>
        <w:t>Información y Estudios</w:t>
      </w:r>
    </w:p>
    <w:p w:rsidR="008D30F7" w:rsidRPr="008B01A4" w:rsidRDefault="008D30F7" w:rsidP="008D30F7">
      <w:pPr>
        <w:pStyle w:val="Sinespaciado"/>
        <w:rPr>
          <w:rFonts w:ascii="Arial" w:hAnsi="Arial" w:cs="Arial"/>
          <w:sz w:val="8"/>
          <w:szCs w:val="8"/>
        </w:rPr>
      </w:pPr>
    </w:p>
    <w:p w:rsidR="003D4230" w:rsidRPr="008B01A4" w:rsidRDefault="008D30F7" w:rsidP="003D423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3D4230"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ab/>
      </w:r>
      <w:r w:rsidR="003D4230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8D30F7" w:rsidRPr="008B01A4" w:rsidRDefault="008D30F7" w:rsidP="003D4230">
      <w:pPr>
        <w:pStyle w:val="Sinespaciado"/>
        <w:rPr>
          <w:rFonts w:ascii="Arial" w:hAnsi="Arial" w:cs="Arial"/>
          <w:sz w:val="20"/>
          <w:szCs w:val="20"/>
        </w:rPr>
      </w:pPr>
    </w:p>
    <w:p w:rsidR="008D30F7" w:rsidRPr="008B01A4" w:rsidRDefault="00BB5175" w:rsidP="008D30F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2459</w:t>
      </w:r>
    </w:p>
    <w:p w:rsidR="008D30F7" w:rsidRPr="008B01A4" w:rsidRDefault="008D30F7" w:rsidP="008D30F7">
      <w:pPr>
        <w:pStyle w:val="Sinespaciado"/>
        <w:rPr>
          <w:rFonts w:ascii="Arial" w:hAnsi="Arial" w:cs="Arial"/>
          <w:sz w:val="20"/>
          <w:szCs w:val="20"/>
        </w:rPr>
      </w:pPr>
    </w:p>
    <w:p w:rsidR="008D30F7" w:rsidRPr="008B01A4" w:rsidRDefault="008D30F7" w:rsidP="008D30F7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7" w:history="1">
        <w:r w:rsidR="00BB5175" w:rsidRPr="008B01A4">
          <w:rPr>
            <w:rStyle w:val="Hipervnculo"/>
            <w:rFonts w:ascii="Arial" w:hAnsi="Arial" w:cs="Arial"/>
            <w:sz w:val="20"/>
            <w:szCs w:val="20"/>
          </w:rPr>
          <w:t>eduardo.bonilla@inai.org.mx</w:t>
        </w:r>
      </w:hyperlink>
    </w:p>
    <w:p w:rsidR="003D4230" w:rsidRPr="008B01A4" w:rsidRDefault="003D4230" w:rsidP="008D30F7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2"/>
        <w:gridCol w:w="3175"/>
        <w:gridCol w:w="1251"/>
        <w:gridCol w:w="1409"/>
        <w:gridCol w:w="1263"/>
      </w:tblGrid>
      <w:tr w:rsidR="009A09EC" w:rsidRPr="008B01A4" w:rsidTr="005B550B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D30F7" w:rsidRPr="008B01A4" w:rsidRDefault="00A37A15" w:rsidP="007C764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8D30F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9A09EC" w:rsidRPr="008B01A4" w:rsidTr="005B550B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D30F7" w:rsidRPr="008B01A4" w:rsidRDefault="006467E3" w:rsidP="007C764C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D30F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02S ACCESO A LA INFORMACIÓN</w:t>
            </w:r>
          </w:p>
        </w:tc>
      </w:tr>
      <w:tr w:rsidR="00B54139" w:rsidRPr="008B01A4" w:rsidTr="005B550B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30F7" w:rsidRPr="008B01A4" w:rsidRDefault="008D30F7" w:rsidP="007C764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B54139" w:rsidRPr="008B01A4" w:rsidTr="009A27E3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8D30F7" w:rsidP="00B5413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A47955" w:rsidRPr="008B01A4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A47955" w:rsidRPr="008B01A4" w:rsidRDefault="00A47955" w:rsidP="00B5413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AE5900" w:rsidP="00B54139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Grupo</w:t>
            </w:r>
            <w:r w:rsidR="00F341DF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la Información y Administrac</w:t>
            </w:r>
            <w:r w:rsidR="000552C0" w:rsidRPr="008B01A4">
              <w:rPr>
                <w:rFonts w:ascii="Arial" w:hAnsi="Arial" w:cs="Arial"/>
                <w:color w:val="000000"/>
                <w:sz w:val="14"/>
                <w:szCs w:val="14"/>
              </w:rPr>
              <w:t>ión Documental</w:t>
            </w: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0552C0" w:rsidP="00B54139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Comprende disposiciones, estudios, investigaciones, asesorías externas que sirven de apoyo en la elaboración de normatividad secundaria; opiniones, asesorías, consultas; presentaciones y ponencias en materia de gestión de la información; administración documental electrónica, así como en materia de organización, conservación y gestión de archivos</w:t>
            </w:r>
            <w:r w:rsidR="00B54139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A16833" w:rsidRPr="008B01A4" w:rsidRDefault="00A16833" w:rsidP="00B54139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16833" w:rsidRPr="008B01A4" w:rsidRDefault="00A16833" w:rsidP="00A16833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Así como la vinculación nacional e internacional con organismos especializados en la materia (RTA, ICA, ALA, CONARCH COTECAEF, ENBA, etc.)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3D23D5" w:rsidP="00B5413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D30F7" w:rsidRPr="008B01A4" w:rsidRDefault="008D30F7" w:rsidP="003D23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0552C0" w:rsidRPr="008B01A4">
              <w:rPr>
                <w:rFonts w:ascii="Arial" w:hAnsi="Arial" w:cs="Arial"/>
                <w:sz w:val="14"/>
                <w:szCs w:val="14"/>
              </w:rPr>
              <w:t xml:space="preserve">físico </w:t>
            </w:r>
            <w:r w:rsidR="00CD2696" w:rsidRPr="008B01A4">
              <w:rPr>
                <w:rFonts w:ascii="Arial" w:hAnsi="Arial" w:cs="Arial"/>
                <w:sz w:val="14"/>
                <w:szCs w:val="14"/>
              </w:rPr>
              <w:t>y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D30F7" w:rsidRPr="008B01A4" w:rsidRDefault="008D30F7" w:rsidP="007C764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D30F7" w:rsidRPr="008B01A4" w:rsidRDefault="000552C0" w:rsidP="007C764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3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Gestión de la Información y Estudios.</w:t>
            </w:r>
          </w:p>
        </w:tc>
      </w:tr>
    </w:tbl>
    <w:p w:rsidR="008D30F7" w:rsidRDefault="008D30F7" w:rsidP="008D30F7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54"/>
        <w:gridCol w:w="3106"/>
        <w:gridCol w:w="1240"/>
        <w:gridCol w:w="1404"/>
        <w:gridCol w:w="1337"/>
      </w:tblGrid>
      <w:tr w:rsidR="007F2F2F" w:rsidRPr="008B01A4" w:rsidTr="001807EA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7F2F2F" w:rsidRPr="008B01A4" w:rsidTr="001807EA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 DE ACTIVIDADES PÚBLICAS</w:t>
            </w:r>
          </w:p>
        </w:tc>
      </w:tr>
      <w:tr w:rsidR="007F2F2F" w:rsidRPr="008B01A4" w:rsidTr="001807EA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7F2F2F" w:rsidRPr="008B01A4" w:rsidTr="001807EA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F2F2F" w:rsidRPr="008B01A4" w:rsidRDefault="007F2F2F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5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F2F2F" w:rsidRPr="008B01A4" w:rsidRDefault="007F2F2F" w:rsidP="001807EA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 Entrega-Recepción y sus anexos.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F2F2F" w:rsidRPr="008B01A4" w:rsidRDefault="007F2F2F" w:rsidP="001807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7F2F2F" w:rsidRPr="008B01A4" w:rsidRDefault="007F2F2F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F2F2F" w:rsidRPr="008B01A4" w:rsidRDefault="007F2F2F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Gestión de la Información y Estudios.</w:t>
            </w:r>
          </w:p>
          <w:p w:rsidR="007F2F2F" w:rsidRPr="008B01A4" w:rsidRDefault="007F2F2F" w:rsidP="001807E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F2F2F" w:rsidRDefault="007F2F2F" w:rsidP="008D30F7">
      <w:pPr>
        <w:pStyle w:val="Sinespaciado"/>
        <w:ind w:left="2832" w:firstLine="708"/>
        <w:rPr>
          <w:rFonts w:ascii="Arial" w:hAnsi="Arial" w:cs="Arial"/>
          <w:sz w:val="20"/>
          <w:szCs w:val="20"/>
        </w:rPr>
        <w:sectPr w:rsidR="007F2F2F" w:rsidSect="003D23D5">
          <w:pgSz w:w="11906" w:h="16838"/>
          <w:pgMar w:top="1418" w:right="1133" w:bottom="851" w:left="1701" w:header="709" w:footer="709" w:gutter="0"/>
          <w:cols w:space="708"/>
          <w:docGrid w:linePitch="360"/>
        </w:sectPr>
      </w:pPr>
    </w:p>
    <w:p w:rsidR="007F2F2F" w:rsidRDefault="007F2F2F" w:rsidP="008D30F7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p w:rsidR="007F2F2F" w:rsidRPr="008B01A4" w:rsidRDefault="007F2F2F" w:rsidP="008D30F7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A16833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A16833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16833" w:rsidRPr="008B01A4" w:rsidRDefault="00A47955" w:rsidP="000D114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A1683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A16833" w:rsidRPr="008B01A4" w:rsidTr="00A527F0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833" w:rsidRPr="008B01A4" w:rsidRDefault="00A16833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A16833" w:rsidRPr="008B01A4" w:rsidTr="00A527F0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convocatorias, orden del día, minutas y los insumos necesarios para llevar a cabo las sesiones de la Comisión Permanente de Gestión Documental y Archivos</w:t>
            </w:r>
            <w:r w:rsidR="003D23D5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3D23D5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A1683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A16833" w:rsidRPr="008B01A4" w:rsidRDefault="00A16833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3 Ala Pradera, en la Dirección General de Gestión de la Información y Estudios.</w:t>
            </w:r>
          </w:p>
          <w:p w:rsidR="00A16833" w:rsidRPr="008B01A4" w:rsidRDefault="00A16833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B5175" w:rsidRDefault="00BB5175" w:rsidP="003D23D5">
      <w:pPr>
        <w:pStyle w:val="Sinespaciado"/>
        <w:ind w:right="-143"/>
        <w:rPr>
          <w:rFonts w:ascii="Arial" w:hAnsi="Arial" w:cs="Arial"/>
          <w:sz w:val="14"/>
          <w:szCs w:val="14"/>
        </w:rPr>
      </w:pPr>
    </w:p>
    <w:p w:rsidR="003D23D5" w:rsidRPr="003D23D5" w:rsidRDefault="003D23D5" w:rsidP="003D23D5">
      <w:pPr>
        <w:pStyle w:val="Sinespaciado"/>
        <w:ind w:right="-1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*De conformidad con el Considerando 10, inciso e) del </w:t>
      </w:r>
      <w:r>
        <w:rPr>
          <w:rFonts w:ascii="Arial" w:hAnsi="Arial" w:cs="Arial"/>
          <w:i/>
          <w:sz w:val="14"/>
          <w:szCs w:val="14"/>
        </w:rPr>
        <w:t xml:space="preserve">Acuerdo por el que el Pleno del IFAI, aprueba la creación de las Comisiones Permanentes </w:t>
      </w:r>
      <w:r w:rsidR="00813123">
        <w:rPr>
          <w:rFonts w:ascii="Arial" w:hAnsi="Arial" w:cs="Arial"/>
          <w:sz w:val="14"/>
          <w:szCs w:val="14"/>
        </w:rPr>
        <w:t>(DOF, 10 septiembre de 2014</w:t>
      </w:r>
      <w:r>
        <w:rPr>
          <w:rFonts w:ascii="Arial" w:hAnsi="Arial" w:cs="Arial"/>
          <w:sz w:val="14"/>
          <w:szCs w:val="14"/>
        </w:rPr>
        <w:t>).</w:t>
      </w:r>
    </w:p>
    <w:p w:rsidR="003D23D5" w:rsidRDefault="003D23D5" w:rsidP="00DC743F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3D23D5" w:rsidRPr="008B01A4" w:rsidRDefault="003D23D5" w:rsidP="00DC743F">
      <w:pPr>
        <w:pStyle w:val="Sinespaciado"/>
        <w:ind w:right="-143"/>
        <w:rPr>
          <w:rFonts w:ascii="Arial" w:hAnsi="Arial" w:cs="Arial"/>
          <w:sz w:val="20"/>
          <w:szCs w:val="20"/>
        </w:rPr>
        <w:sectPr w:rsidR="003D23D5" w:rsidRPr="008B01A4" w:rsidSect="003D23D5">
          <w:pgSz w:w="11906" w:h="16838"/>
          <w:pgMar w:top="1418" w:right="1133" w:bottom="851" w:left="1701" w:header="709" w:footer="709" w:gutter="0"/>
          <w:cols w:space="708"/>
          <w:docGrid w:linePitch="360"/>
        </w:sectPr>
      </w:pPr>
    </w:p>
    <w:p w:rsidR="00DC743F" w:rsidRPr="008B01A4" w:rsidRDefault="00DC743F" w:rsidP="00DC743F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174D09" w:rsidRPr="008B01A4" w:rsidRDefault="00174D09" w:rsidP="00DC743F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52C0" w:rsidRPr="008B01A4" w:rsidRDefault="00C515EB" w:rsidP="000552C0">
      <w:pPr>
        <w:pStyle w:val="Sinespaciado"/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8B01A4">
        <w:rPr>
          <w:rFonts w:ascii="Arial" w:hAnsi="Arial" w:cs="Arial"/>
          <w:b/>
          <w:sz w:val="20"/>
          <w:szCs w:val="20"/>
        </w:rPr>
        <w:t>Coordinación de Protección de Datos Personales*</w:t>
      </w:r>
    </w:p>
    <w:p w:rsidR="00DC743F" w:rsidRPr="008B01A4" w:rsidRDefault="00DC743F" w:rsidP="00DC743F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6100D" w:rsidRPr="008B01A4" w:rsidRDefault="0066100D" w:rsidP="0066100D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Dirección General de Autorregulación</w:t>
      </w:r>
    </w:p>
    <w:p w:rsidR="0066100D" w:rsidRPr="008B01A4" w:rsidRDefault="0066100D" w:rsidP="0066100D">
      <w:pPr>
        <w:pStyle w:val="Sinespaciado"/>
        <w:rPr>
          <w:rFonts w:ascii="Arial" w:hAnsi="Arial" w:cs="Arial"/>
          <w:sz w:val="8"/>
          <w:szCs w:val="8"/>
        </w:rPr>
      </w:pPr>
    </w:p>
    <w:p w:rsidR="0066100D" w:rsidRPr="008B01A4" w:rsidRDefault="0066100D" w:rsidP="0066100D">
      <w:pPr>
        <w:pStyle w:val="Sinespaciado"/>
        <w:ind w:right="-285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Autorregulación</w:t>
      </w:r>
    </w:p>
    <w:p w:rsidR="0066100D" w:rsidRPr="008B01A4" w:rsidRDefault="0066100D" w:rsidP="0066100D">
      <w:pPr>
        <w:pStyle w:val="Sinespaciado"/>
        <w:rPr>
          <w:rFonts w:ascii="Arial" w:hAnsi="Arial" w:cs="Arial"/>
          <w:sz w:val="8"/>
          <w:szCs w:val="8"/>
        </w:rPr>
      </w:pPr>
    </w:p>
    <w:p w:rsidR="0066100D" w:rsidRPr="008B01A4" w:rsidRDefault="0066100D" w:rsidP="0066100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4817B7" w:rsidRPr="008B01A4">
        <w:rPr>
          <w:rFonts w:ascii="Arial" w:hAnsi="Arial" w:cs="Arial"/>
          <w:sz w:val="20"/>
          <w:szCs w:val="20"/>
        </w:rPr>
        <w:t>María Adriana Bá</w:t>
      </w:r>
      <w:r w:rsidR="000552C0" w:rsidRPr="008B01A4">
        <w:rPr>
          <w:rFonts w:ascii="Arial" w:hAnsi="Arial" w:cs="Arial"/>
          <w:sz w:val="20"/>
          <w:szCs w:val="20"/>
        </w:rPr>
        <w:t xml:space="preserve">ez </w:t>
      </w:r>
      <w:proofErr w:type="spellStart"/>
      <w:r w:rsidR="00461045">
        <w:rPr>
          <w:rFonts w:ascii="Arial" w:hAnsi="Arial" w:cs="Arial"/>
          <w:sz w:val="20"/>
          <w:szCs w:val="20"/>
        </w:rPr>
        <w:t>Ricá</w:t>
      </w:r>
      <w:r w:rsidR="00461045" w:rsidRPr="008B01A4">
        <w:rPr>
          <w:rFonts w:ascii="Arial" w:hAnsi="Arial" w:cs="Arial"/>
          <w:sz w:val="20"/>
          <w:szCs w:val="20"/>
        </w:rPr>
        <w:t>rdez</w:t>
      </w:r>
      <w:proofErr w:type="spellEnd"/>
      <w:r w:rsidRPr="008B01A4">
        <w:rPr>
          <w:rFonts w:ascii="Arial" w:hAnsi="Arial" w:cs="Arial"/>
          <w:sz w:val="20"/>
          <w:szCs w:val="20"/>
        </w:rPr>
        <w:t xml:space="preserve"> </w:t>
      </w:r>
    </w:p>
    <w:p w:rsidR="0066100D" w:rsidRPr="008B01A4" w:rsidRDefault="0066100D" w:rsidP="0066100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66100D" w:rsidRPr="008B01A4" w:rsidRDefault="0066100D" w:rsidP="0066100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Directora General de Autorregulación</w:t>
      </w:r>
    </w:p>
    <w:p w:rsidR="0066100D" w:rsidRPr="008B01A4" w:rsidRDefault="0066100D" w:rsidP="0066100D">
      <w:pPr>
        <w:pStyle w:val="Sinespaciado"/>
        <w:rPr>
          <w:rFonts w:ascii="Arial" w:hAnsi="Arial" w:cs="Arial"/>
          <w:sz w:val="8"/>
          <w:szCs w:val="8"/>
        </w:rPr>
      </w:pPr>
    </w:p>
    <w:p w:rsidR="000552C0" w:rsidRPr="008B01A4" w:rsidRDefault="0066100D" w:rsidP="000552C0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0552C0"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ab/>
      </w:r>
      <w:r w:rsidR="000552C0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0552C0" w:rsidRPr="008B01A4" w:rsidRDefault="000552C0" w:rsidP="000552C0">
      <w:pPr>
        <w:pStyle w:val="Sinespaciado"/>
        <w:rPr>
          <w:rFonts w:ascii="Arial" w:hAnsi="Arial" w:cs="Arial"/>
          <w:sz w:val="20"/>
          <w:szCs w:val="20"/>
        </w:rPr>
      </w:pPr>
    </w:p>
    <w:p w:rsidR="0066100D" w:rsidRPr="008B01A4" w:rsidRDefault="002D0D04" w:rsidP="0066100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2410</w:t>
      </w:r>
    </w:p>
    <w:p w:rsidR="0066100D" w:rsidRPr="008B01A4" w:rsidRDefault="0066100D" w:rsidP="0066100D">
      <w:pPr>
        <w:pStyle w:val="Sinespaciado"/>
        <w:rPr>
          <w:rFonts w:ascii="Arial" w:hAnsi="Arial" w:cs="Arial"/>
          <w:sz w:val="20"/>
          <w:szCs w:val="20"/>
        </w:rPr>
      </w:pPr>
    </w:p>
    <w:p w:rsidR="0066100D" w:rsidRPr="008B01A4" w:rsidRDefault="0066100D" w:rsidP="0066100D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8" w:history="1">
        <w:r w:rsidR="00B4237F" w:rsidRPr="008B01A4">
          <w:rPr>
            <w:rStyle w:val="Hipervnculo"/>
            <w:rFonts w:ascii="Arial" w:hAnsi="Arial" w:cs="Arial"/>
            <w:sz w:val="20"/>
            <w:szCs w:val="20"/>
          </w:rPr>
          <w:t>adriana.baez@inai.org.mx</w:t>
        </w:r>
      </w:hyperlink>
      <w:r w:rsidR="00B4237F" w:rsidRPr="008B01A4">
        <w:rPr>
          <w:rFonts w:ascii="Arial" w:hAnsi="Arial" w:cs="Arial"/>
          <w:sz w:val="20"/>
          <w:szCs w:val="20"/>
        </w:rPr>
        <w:t xml:space="preserve"> </w:t>
      </w:r>
    </w:p>
    <w:p w:rsidR="00110427" w:rsidRPr="008B01A4" w:rsidRDefault="00110427" w:rsidP="0066100D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2"/>
        <w:gridCol w:w="3141"/>
        <w:gridCol w:w="1242"/>
        <w:gridCol w:w="8"/>
        <w:gridCol w:w="1290"/>
        <w:gridCol w:w="1417"/>
      </w:tblGrid>
      <w:tr w:rsidR="008C0D41" w:rsidRPr="008B01A4" w:rsidTr="000F5D0A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8" w:type="dxa"/>
            <w:gridSpan w:val="5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6100D" w:rsidRPr="008B01A4" w:rsidRDefault="00A37A15" w:rsidP="00A2774D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66100D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8C0D41" w:rsidRPr="008B01A4" w:rsidTr="000F5D0A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8" w:type="dxa"/>
            <w:gridSpan w:val="5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6100D" w:rsidRPr="008B01A4" w:rsidRDefault="00A47955" w:rsidP="00A2774D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66100D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03S PROTECCIÓN DE DATOS PERSONALES</w:t>
            </w:r>
          </w:p>
        </w:tc>
      </w:tr>
      <w:tr w:rsidR="008C0D41" w:rsidRPr="008B01A4" w:rsidTr="00BF30C4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4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9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00D" w:rsidRPr="008B01A4" w:rsidRDefault="0066100D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8C0D41" w:rsidRPr="008B01A4" w:rsidTr="00BF30C4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100D" w:rsidRPr="008B01A4" w:rsidRDefault="0066100D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2D0D04" w:rsidRPr="008B01A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0D04" w:rsidRPr="008B01A4" w:rsidRDefault="008C0D41" w:rsidP="00C515EB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Disposiciones </w:t>
            </w:r>
            <w:r w:rsidR="002D0D04" w:rsidRPr="008B01A4">
              <w:rPr>
                <w:rFonts w:ascii="Arial" w:hAnsi="Arial" w:cs="Arial"/>
                <w:color w:val="000000"/>
                <w:sz w:val="14"/>
                <w:szCs w:val="14"/>
              </w:rPr>
              <w:t>normativas</w:t>
            </w:r>
            <w:r w:rsidR="00C515EB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en materia de</w:t>
            </w:r>
            <w:r w:rsidR="00DF5C8F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protección de</w:t>
            </w:r>
            <w:r w:rsidR="00C515EB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datos personales.</w:t>
            </w:r>
          </w:p>
        </w:tc>
        <w:tc>
          <w:tcPr>
            <w:tcW w:w="314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>de disposiciones en materia de protección de datos personales.</w:t>
            </w:r>
          </w:p>
          <w:p w:rsidR="0066100D" w:rsidRPr="008B01A4" w:rsidRDefault="0066100D" w:rsidP="00A2774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100D" w:rsidRPr="008B01A4" w:rsidRDefault="0066100D" w:rsidP="008C0D4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6100D" w:rsidRPr="008B01A4" w:rsidRDefault="0066100D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  <w:r w:rsidR="008C0D41" w:rsidRPr="008B01A4">
              <w:rPr>
                <w:rFonts w:ascii="Arial" w:hAnsi="Arial" w:cs="Arial"/>
                <w:sz w:val="14"/>
                <w:szCs w:val="14"/>
              </w:rPr>
              <w:t xml:space="preserve"> y electrónico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00D" w:rsidRPr="008B01A4" w:rsidRDefault="0066100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100D" w:rsidRPr="008B01A4" w:rsidRDefault="002D0D04" w:rsidP="002D0D0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</w:t>
            </w:r>
            <w:r w:rsidR="00C72B95"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Autorregulación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F5D0A" w:rsidRPr="008B01A4" w:rsidTr="00BF30C4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F5D0A" w:rsidRPr="008B01A4" w:rsidRDefault="000F5D0A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F5D0A" w:rsidRPr="008B01A4" w:rsidRDefault="000F5D0A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F5D0A" w:rsidRPr="008B01A4" w:rsidRDefault="000F5D0A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F5D0A" w:rsidRPr="008B01A4" w:rsidRDefault="000F5D0A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Informes y estudios en materia de protección de datos personales</w:t>
            </w:r>
          </w:p>
        </w:tc>
        <w:tc>
          <w:tcPr>
            <w:tcW w:w="314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F5D0A" w:rsidRPr="008B01A4" w:rsidRDefault="000F5D0A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F5D0A" w:rsidRPr="008B01A4" w:rsidRDefault="000F5D0A" w:rsidP="0011042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 xml:space="preserve"> informes institucionales y estadísticas, así como estudios e investigaciones en materia de protección de datos personales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F5D0A" w:rsidRPr="008B01A4" w:rsidRDefault="000F5D0A" w:rsidP="000F5D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5D0A" w:rsidRPr="008B01A4" w:rsidRDefault="00A37A15" w:rsidP="000F5D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F5D0A" w:rsidRPr="008B01A4" w:rsidRDefault="000F5D0A" w:rsidP="000F5D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F5D0A" w:rsidRPr="008B01A4" w:rsidRDefault="000F5D0A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F30C4" w:rsidRPr="008B01A4" w:rsidRDefault="00BF30C4" w:rsidP="000F5D0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Pradera, en la Dirección General de Autorregulación.</w:t>
            </w:r>
          </w:p>
        </w:tc>
      </w:tr>
      <w:tr w:rsidR="002D0D04" w:rsidRPr="008B01A4" w:rsidTr="00BF30C4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0D04" w:rsidRPr="008B01A4" w:rsidRDefault="002D0D0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0D04" w:rsidRPr="008B01A4" w:rsidRDefault="002D0D04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SE04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0D04" w:rsidRPr="008B01A4" w:rsidRDefault="002D0D0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0D04" w:rsidRPr="008B01A4" w:rsidRDefault="002D0D0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Orientación y consultas.</w:t>
            </w:r>
          </w:p>
        </w:tc>
        <w:tc>
          <w:tcPr>
            <w:tcW w:w="314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0D04" w:rsidRPr="008B01A4" w:rsidRDefault="002D0D0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0D04" w:rsidRPr="008B01A4" w:rsidRDefault="002D0D04" w:rsidP="0011042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Contiene las consu</w:t>
            </w:r>
            <w:r w:rsidR="004D292E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ltas y </w:t>
            </w:r>
            <w:r w:rsidR="00110427" w:rsidRPr="008B01A4">
              <w:rPr>
                <w:rFonts w:ascii="Arial" w:hAnsi="Arial" w:cs="Arial"/>
                <w:color w:val="000000"/>
                <w:sz w:val="14"/>
                <w:szCs w:val="14"/>
              </w:rPr>
              <w:t>orientaciones, tanto del sector público como privado, que respondan cuestiones en materia de protección de datos personales.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0D04" w:rsidRPr="008B01A4" w:rsidRDefault="002D0D0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0D04" w:rsidRPr="008B01A4" w:rsidRDefault="00A37A15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D0D04" w:rsidRPr="008B01A4" w:rsidRDefault="002D0D04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0D04" w:rsidRPr="008B01A4" w:rsidRDefault="002D0D0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0D04" w:rsidRPr="008B01A4" w:rsidRDefault="002D0D04" w:rsidP="002D0D0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  <w:tr w:rsidR="008C0D41" w:rsidRPr="008B01A4" w:rsidTr="00BF30C4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SE09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567430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Autorregulación</w:t>
            </w:r>
          </w:p>
        </w:tc>
        <w:tc>
          <w:tcPr>
            <w:tcW w:w="314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11042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Contiene 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información de los trabajos realizados entre el </w:t>
            </w:r>
            <w:r w:rsidR="00A440F2" w:rsidRPr="008B01A4">
              <w:rPr>
                <w:rFonts w:ascii="Arial" w:hAnsi="Arial" w:cs="Arial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 los sujetos regulados y obligados por la 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>LFPDPPP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 la L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>FTAIPG</w:t>
            </w:r>
            <w:r w:rsidRPr="008B01A4">
              <w:rPr>
                <w:rFonts w:ascii="Arial" w:hAnsi="Arial" w:cs="Arial"/>
                <w:sz w:val="14"/>
                <w:szCs w:val="14"/>
              </w:rPr>
              <w:t>, para</w:t>
            </w:r>
            <w:r w:rsidR="00B5310E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 xml:space="preserve">desarrollar y </w:t>
            </w:r>
            <w:r w:rsidR="00B5310E" w:rsidRPr="008B01A4">
              <w:rPr>
                <w:rFonts w:ascii="Arial" w:hAnsi="Arial" w:cs="Arial"/>
                <w:sz w:val="14"/>
                <w:szCs w:val="14"/>
              </w:rPr>
              <w:t>pro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>poner</w:t>
            </w:r>
            <w:r w:rsidR="00B5310E" w:rsidRPr="008B01A4">
              <w:rPr>
                <w:rFonts w:ascii="Arial" w:hAnsi="Arial" w:cs="Arial"/>
                <w:sz w:val="14"/>
                <w:szCs w:val="14"/>
              </w:rPr>
              <w:t xml:space="preserve"> la adopción de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 xml:space="preserve"> estándares, recomendaciones y mejores prácticas en materia de autorregulación y de seguridad de la información, así como promover la creación y adopción de </w:t>
            </w:r>
            <w:r w:rsidR="00B5310E" w:rsidRPr="008B01A4">
              <w:rPr>
                <w:rFonts w:ascii="Arial" w:hAnsi="Arial" w:cs="Arial"/>
                <w:sz w:val="14"/>
                <w:szCs w:val="14"/>
              </w:rPr>
              <w:t xml:space="preserve">esquemas de autorregulación 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 xml:space="preserve">en materia de protección de datos </w:t>
            </w:r>
            <w:r w:rsidR="00B5310E" w:rsidRPr="008B01A4">
              <w:rPr>
                <w:rFonts w:ascii="Arial" w:hAnsi="Arial" w:cs="Arial"/>
                <w:sz w:val="14"/>
                <w:szCs w:val="14"/>
              </w:rPr>
              <w:t>personales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A37A15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C0D41" w:rsidRPr="008B01A4" w:rsidRDefault="00110427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B5310E" w:rsidP="008C0D41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</w:tbl>
    <w:p w:rsidR="003D23D5" w:rsidRPr="008B01A4" w:rsidRDefault="003D23D5" w:rsidP="003D23D5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8B01A4">
        <w:rPr>
          <w:rFonts w:ascii="Arial" w:hAnsi="Arial" w:cs="Arial"/>
          <w:sz w:val="12"/>
          <w:szCs w:val="12"/>
        </w:rPr>
        <w:t>*De conformidad con el Considerando 8 del Acuerdo por el que se aprueba la modificación a la estructura orgánica y ocupacional del Instituto Federal de Acceso a la Información y Protección de Datos, autorizada mediante el acuerdo ACT/EXT-PLENO/PA/12/05/14.02 (DOF, 10/09/14)</w:t>
      </w:r>
    </w:p>
    <w:p w:rsidR="00110427" w:rsidRPr="008B01A4" w:rsidRDefault="00110427"/>
    <w:p w:rsidR="00110427" w:rsidRPr="008B01A4" w:rsidRDefault="00110427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2"/>
        <w:gridCol w:w="3129"/>
        <w:gridCol w:w="12"/>
        <w:gridCol w:w="1242"/>
        <w:gridCol w:w="8"/>
        <w:gridCol w:w="1290"/>
        <w:gridCol w:w="1417"/>
      </w:tblGrid>
      <w:tr w:rsidR="00110427" w:rsidRPr="008B01A4" w:rsidTr="00C67ABC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8" w:type="dxa"/>
            <w:gridSpan w:val="6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110427" w:rsidRPr="008B01A4" w:rsidTr="00C67ABC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8" w:type="dxa"/>
            <w:gridSpan w:val="6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SC03S PROTECCIÓN DE DATOS PERSONALES</w:t>
            </w:r>
          </w:p>
        </w:tc>
      </w:tr>
      <w:tr w:rsidR="00110427" w:rsidRPr="008B01A4" w:rsidTr="00C67ABC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29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8C0D41" w:rsidRPr="008B01A4" w:rsidTr="00BF30C4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24BDA" w:rsidP="008C0D41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Facilitación del cumplimiento de las o</w:t>
            </w:r>
            <w:r w:rsidR="008C0D41" w:rsidRPr="008B01A4">
              <w:rPr>
                <w:rFonts w:ascii="Arial" w:hAnsi="Arial" w:cs="Arial"/>
                <w:color w:val="000000"/>
                <w:sz w:val="14"/>
                <w:szCs w:val="14"/>
              </w:rPr>
              <w:t>bligaciones en la materia</w:t>
            </w:r>
          </w:p>
        </w:tc>
        <w:tc>
          <w:tcPr>
            <w:tcW w:w="31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documentos relativos a los proyectos que se desarrollen para facilitar a las dependencias y entidades y a las personas físicas o morales que traten datos personales en el cumplimiento de sus obligaciones en materia de Protección de Datos Personales.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A37A15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C0D41" w:rsidRPr="008B01A4" w:rsidRDefault="008C0D41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B5310E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  <w:tr w:rsidR="00B5310E" w:rsidRPr="008B01A4" w:rsidTr="00110427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SE11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Evaluación de Impacto a la Privacidad</w:t>
            </w:r>
          </w:p>
        </w:tc>
        <w:tc>
          <w:tcPr>
            <w:tcW w:w="312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información sobre las evaluaciones de impacto a la privacidad realizadas.</w:t>
            </w:r>
          </w:p>
        </w:tc>
        <w:tc>
          <w:tcPr>
            <w:tcW w:w="1262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A37A15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C0D41" w:rsidRPr="008B01A4" w:rsidRDefault="008C0D41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B5310E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  <w:tr w:rsidR="00B5310E" w:rsidRPr="008B01A4" w:rsidTr="00110427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B5310E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SE12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Privacidad por Diseño.</w:t>
            </w:r>
          </w:p>
        </w:tc>
        <w:tc>
          <w:tcPr>
            <w:tcW w:w="312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B5310E" w:rsidP="004817B7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información sobre los proyectos de privacidad por diseños realizados.</w:t>
            </w:r>
          </w:p>
        </w:tc>
        <w:tc>
          <w:tcPr>
            <w:tcW w:w="1262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A37A15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B5310E" w:rsidRPr="008B01A4" w:rsidRDefault="007A3A67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No aplica.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sz w:val="14"/>
                <w:szCs w:val="14"/>
              </w:rPr>
            </w:pPr>
          </w:p>
          <w:p w:rsidR="00B5310E" w:rsidRPr="008B01A4" w:rsidRDefault="00B5310E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  <w:tr w:rsidR="00B5310E" w:rsidRPr="008B01A4" w:rsidTr="00110427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B5310E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824BDA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Registro de E</w:t>
            </w:r>
            <w:r w:rsidR="00B5310E" w:rsidRPr="008B01A4">
              <w:rPr>
                <w:rFonts w:ascii="Arial" w:hAnsi="Arial" w:cs="Arial"/>
                <w:color w:val="000000"/>
                <w:sz w:val="14"/>
                <w:szCs w:val="14"/>
              </w:rPr>
              <w:t>squemas de Autorregulación.</w:t>
            </w:r>
          </w:p>
        </w:tc>
        <w:tc>
          <w:tcPr>
            <w:tcW w:w="312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B5310E" w:rsidP="00B5310E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las evaluaciones a los esquemas de autorregulación que presenten los particulares; la información correspondiente a su registro ante el </w:t>
            </w:r>
            <w:r w:rsidR="00A440F2" w:rsidRPr="008B01A4">
              <w:rPr>
                <w:rFonts w:ascii="Arial" w:hAnsi="Arial" w:cs="Arial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sz w:val="14"/>
                <w:szCs w:val="14"/>
              </w:rPr>
              <w:t>, así como los expedientes de las autorizaciones de entidades de acreditación.</w:t>
            </w:r>
          </w:p>
        </w:tc>
        <w:tc>
          <w:tcPr>
            <w:tcW w:w="1262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A37A15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B5310E" w:rsidRPr="008B01A4" w:rsidRDefault="007A3A67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No aplica.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sz w:val="14"/>
                <w:szCs w:val="14"/>
              </w:rPr>
            </w:pPr>
          </w:p>
          <w:p w:rsidR="00B5310E" w:rsidRPr="008B01A4" w:rsidRDefault="00B5310E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  <w:tr w:rsidR="00B5310E" w:rsidRPr="008B01A4" w:rsidTr="00110427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8C0D4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</w:t>
            </w:r>
            <w:r w:rsidR="00B5310E" w:rsidRPr="008B01A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B5310E" w:rsidP="008C0D4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Autorización de Medidas Compensatorias.</w:t>
            </w:r>
          </w:p>
        </w:tc>
        <w:tc>
          <w:tcPr>
            <w:tcW w:w="312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B5310E" w:rsidP="00B5310E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los expedientes de las solicitudes de autorización para la instrumentación de medidas compensatorias</w:t>
            </w:r>
            <w:r w:rsidR="008C0D4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62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0D41" w:rsidRPr="008B01A4" w:rsidRDefault="008C0D41" w:rsidP="00C72B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C0D41" w:rsidRPr="008B01A4" w:rsidRDefault="00B5310E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</w:t>
            </w:r>
            <w:r w:rsidR="008C0D41" w:rsidRPr="008B01A4">
              <w:rPr>
                <w:rFonts w:ascii="Arial" w:hAnsi="Arial" w:cs="Arial"/>
                <w:sz w:val="14"/>
                <w:szCs w:val="14"/>
              </w:rPr>
              <w:t>oporte físico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="008C0D41" w:rsidRPr="008B01A4">
              <w:rPr>
                <w:rFonts w:ascii="Arial" w:hAnsi="Arial" w:cs="Arial"/>
                <w:sz w:val="14"/>
                <w:szCs w:val="14"/>
              </w:rPr>
              <w:t xml:space="preserve"> electrónico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0D41" w:rsidRPr="008B01A4" w:rsidRDefault="008C0D41" w:rsidP="008C0D41">
            <w:pPr>
              <w:pStyle w:val="Sinespaciado"/>
              <w:rPr>
                <w:sz w:val="14"/>
                <w:szCs w:val="14"/>
              </w:rPr>
            </w:pPr>
          </w:p>
          <w:p w:rsidR="008C0D41" w:rsidRPr="008B01A4" w:rsidRDefault="00B5310E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Autorregulación.</w:t>
            </w:r>
          </w:p>
        </w:tc>
      </w:tr>
    </w:tbl>
    <w:p w:rsidR="00B5310E" w:rsidRPr="008B01A4" w:rsidRDefault="00B5310E" w:rsidP="0066100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30"/>
        <w:gridCol w:w="3130"/>
        <w:gridCol w:w="1240"/>
        <w:gridCol w:w="1404"/>
        <w:gridCol w:w="1337"/>
      </w:tblGrid>
      <w:tr w:rsidR="00B5310E" w:rsidRPr="008B01A4" w:rsidTr="00AC4C47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5310E" w:rsidRPr="008B01A4" w:rsidRDefault="00A37A15" w:rsidP="004817B7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B5310E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B5310E" w:rsidRPr="008B01A4" w:rsidTr="00AC4C47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5310E" w:rsidRPr="008B01A4" w:rsidRDefault="00AC4C47" w:rsidP="004817B7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SC010C CONTROL Y AUDITORÍA DE ACTIVIDADES PÚBLICAS</w:t>
            </w:r>
          </w:p>
        </w:tc>
      </w:tr>
      <w:tr w:rsidR="00B5310E" w:rsidRPr="008B01A4" w:rsidTr="00AC4C47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310E" w:rsidRPr="008B01A4" w:rsidRDefault="00B5310E" w:rsidP="004817B7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B5310E" w:rsidRPr="008B01A4" w:rsidTr="009A27E3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C4C47" w:rsidRPr="008B01A4" w:rsidRDefault="00AC4C47" w:rsidP="00AC4C4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3D7924" w:rsidP="004817B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C4C47" w:rsidRPr="008B01A4" w:rsidRDefault="00AC4C47" w:rsidP="00AC4C4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3D7924" w:rsidP="004817B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C4C47" w:rsidRPr="008B01A4" w:rsidRDefault="00AC4C47" w:rsidP="00AC4C4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AC4C47" w:rsidP="003D792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 documentación </w:t>
            </w:r>
            <w:r w:rsidR="003D7924" w:rsidRPr="008B01A4">
              <w:rPr>
                <w:rFonts w:ascii="Arial" w:hAnsi="Arial" w:cs="Arial"/>
                <w:sz w:val="14"/>
                <w:szCs w:val="14"/>
              </w:rPr>
              <w:t>relacionada con las Actas de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DGAR.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C4C47" w:rsidRPr="008B01A4" w:rsidRDefault="00AC4C47" w:rsidP="00AC4C4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A37A15" w:rsidP="004817B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B5310E" w:rsidRPr="008B01A4" w:rsidRDefault="00AC4C47" w:rsidP="009A27E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C4C47" w:rsidRPr="008B01A4" w:rsidRDefault="00AC4C47" w:rsidP="00AC4C4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310E" w:rsidRPr="008B01A4" w:rsidRDefault="00AC4C47" w:rsidP="004817B7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Autorregulación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30F75" w:rsidRPr="008B01A4" w:rsidRDefault="00E30F7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30F75" w:rsidRPr="008B01A4" w:rsidRDefault="00E30F7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30F75" w:rsidRPr="008B01A4" w:rsidRDefault="00E30F7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30F75" w:rsidRPr="008B01A4" w:rsidRDefault="00E30F7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30F75" w:rsidRDefault="00E30F7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3D23D5" w:rsidRDefault="003D23D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3D23D5" w:rsidRPr="008B01A4" w:rsidRDefault="003D23D5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30F75" w:rsidRPr="008B01A4" w:rsidRDefault="00E30F75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4C6A34" w:rsidRPr="008B01A4" w:rsidRDefault="004C6A34" w:rsidP="00063520">
      <w:pPr>
        <w:pStyle w:val="Sinespaciado"/>
        <w:ind w:left="3540" w:right="-143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>Dirección Ge</w:t>
      </w:r>
      <w:r w:rsidR="00063520" w:rsidRPr="008B01A4">
        <w:rPr>
          <w:rFonts w:ascii="Arial" w:hAnsi="Arial" w:cs="Arial"/>
          <w:sz w:val="20"/>
          <w:szCs w:val="20"/>
        </w:rPr>
        <w:t>neral de Normatividad</w:t>
      </w:r>
      <w:r w:rsidR="00665185" w:rsidRPr="008B01A4">
        <w:rPr>
          <w:rFonts w:ascii="Arial" w:hAnsi="Arial" w:cs="Arial"/>
          <w:sz w:val="20"/>
          <w:szCs w:val="20"/>
        </w:rPr>
        <w:t>,</w:t>
      </w:r>
      <w:r w:rsidR="00063520" w:rsidRPr="008B01A4">
        <w:rPr>
          <w:rFonts w:ascii="Arial" w:hAnsi="Arial" w:cs="Arial"/>
          <w:sz w:val="20"/>
          <w:szCs w:val="20"/>
        </w:rPr>
        <w:t xml:space="preserve"> Consulta y Atención Regional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8"/>
          <w:szCs w:val="8"/>
        </w:rPr>
      </w:pPr>
    </w:p>
    <w:p w:rsidR="004C6A34" w:rsidRPr="008B01A4" w:rsidRDefault="004C6A34" w:rsidP="00063520">
      <w:pPr>
        <w:pStyle w:val="Sinespaciado"/>
        <w:ind w:left="3540" w:right="-285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Normatividad</w:t>
      </w:r>
      <w:r w:rsidR="00665185" w:rsidRPr="008B01A4">
        <w:rPr>
          <w:rFonts w:ascii="Arial" w:hAnsi="Arial" w:cs="Arial"/>
          <w:sz w:val="20"/>
          <w:szCs w:val="20"/>
        </w:rPr>
        <w:t>,</w:t>
      </w:r>
      <w:r w:rsidRPr="008B01A4">
        <w:rPr>
          <w:rFonts w:ascii="Arial" w:hAnsi="Arial" w:cs="Arial"/>
          <w:sz w:val="20"/>
          <w:szCs w:val="20"/>
        </w:rPr>
        <w:t xml:space="preserve"> </w:t>
      </w:r>
      <w:r w:rsidR="00063520" w:rsidRPr="008B01A4">
        <w:rPr>
          <w:rFonts w:ascii="Arial" w:hAnsi="Arial" w:cs="Arial"/>
          <w:sz w:val="20"/>
          <w:szCs w:val="20"/>
        </w:rPr>
        <w:t>Consulta y Atención Regional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8"/>
          <w:szCs w:val="8"/>
        </w:rPr>
      </w:pP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Edgardo M</w:t>
      </w:r>
      <w:r w:rsidR="009120E7" w:rsidRPr="008B01A4">
        <w:rPr>
          <w:rFonts w:ascii="Arial" w:hAnsi="Arial" w:cs="Arial"/>
          <w:sz w:val="20"/>
          <w:szCs w:val="20"/>
        </w:rPr>
        <w:t>artínez</w:t>
      </w:r>
      <w:r w:rsidRPr="008B01A4">
        <w:rPr>
          <w:rFonts w:ascii="Arial" w:hAnsi="Arial" w:cs="Arial"/>
          <w:sz w:val="20"/>
          <w:szCs w:val="20"/>
        </w:rPr>
        <w:t xml:space="preserve"> Rojas 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4C6A34" w:rsidRPr="008B01A4" w:rsidRDefault="004C6A34" w:rsidP="00063520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  <w:t>Director General de Normatividad</w:t>
      </w:r>
      <w:r w:rsidR="00665185" w:rsidRPr="008B01A4">
        <w:rPr>
          <w:rFonts w:ascii="Arial" w:hAnsi="Arial" w:cs="Arial"/>
          <w:sz w:val="20"/>
          <w:szCs w:val="20"/>
        </w:rPr>
        <w:t>,</w:t>
      </w:r>
      <w:r w:rsidRPr="008B01A4">
        <w:rPr>
          <w:rFonts w:ascii="Arial" w:hAnsi="Arial" w:cs="Arial"/>
          <w:sz w:val="20"/>
          <w:szCs w:val="20"/>
        </w:rPr>
        <w:t xml:space="preserve"> </w:t>
      </w:r>
      <w:r w:rsidR="00063520" w:rsidRPr="008B01A4">
        <w:rPr>
          <w:rFonts w:ascii="Arial" w:hAnsi="Arial" w:cs="Arial"/>
          <w:sz w:val="20"/>
          <w:szCs w:val="20"/>
        </w:rPr>
        <w:t>Consulta y Atención Regional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8"/>
          <w:szCs w:val="8"/>
        </w:rPr>
      </w:pPr>
    </w:p>
    <w:p w:rsidR="004C6A34" w:rsidRPr="008B01A4" w:rsidRDefault="004C6A34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2430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</w:p>
    <w:p w:rsidR="004C6A34" w:rsidRPr="008B01A4" w:rsidRDefault="004C6A34" w:rsidP="00F04154">
      <w:pPr>
        <w:tabs>
          <w:tab w:val="left" w:pos="3544"/>
        </w:tabs>
        <w:spacing w:line="240" w:lineRule="auto"/>
        <w:rPr>
          <w:rStyle w:val="Hipervnculo"/>
          <w:rFonts w:ascii="Arial" w:hAnsi="Arial" w:cs="Arial"/>
          <w:color w:val="000000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29" w:history="1">
        <w:r w:rsidR="00E30F75" w:rsidRPr="008B01A4">
          <w:rPr>
            <w:rStyle w:val="Hipervnculo"/>
            <w:rFonts w:ascii="Arial" w:hAnsi="Arial" w:cs="Arial"/>
            <w:sz w:val="20"/>
            <w:szCs w:val="20"/>
          </w:rPr>
          <w:t>edgardo.martinez@inai.org.mx</w:t>
        </w:r>
      </w:hyperlink>
    </w:p>
    <w:p w:rsidR="00F04154" w:rsidRPr="008B01A4" w:rsidRDefault="00F04154" w:rsidP="00F04154">
      <w:pPr>
        <w:tabs>
          <w:tab w:val="left" w:pos="3544"/>
        </w:tabs>
        <w:spacing w:line="240" w:lineRule="auto"/>
        <w:rPr>
          <w:rFonts w:ascii="Arial" w:hAnsi="Arial" w:cs="Arial"/>
          <w:color w:val="0F243E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2"/>
        <w:gridCol w:w="3175"/>
        <w:gridCol w:w="1251"/>
        <w:gridCol w:w="1409"/>
        <w:gridCol w:w="1263"/>
      </w:tblGrid>
      <w:tr w:rsidR="004C6A34" w:rsidRPr="008B01A4" w:rsidTr="00AB7CD4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4C6A34" w:rsidRPr="008B01A4" w:rsidRDefault="00A37A15" w:rsidP="00C506DB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4C6A3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4C6A34" w:rsidRPr="008B01A4" w:rsidTr="00AB7CD4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C6A34" w:rsidRPr="008B01A4" w:rsidRDefault="00A47955" w:rsidP="00C506DB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4C6A3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03S PROTECCIÓN DE DATOS PERSONALES</w:t>
            </w:r>
          </w:p>
        </w:tc>
      </w:tr>
      <w:tr w:rsidR="004C6A34" w:rsidRPr="008B01A4" w:rsidTr="00AB7CD4">
        <w:tc>
          <w:tcPr>
            <w:tcW w:w="1974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C506DB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4C6A34" w:rsidRPr="008B01A4" w:rsidTr="009A27E3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4C6A34" w:rsidP="00C506D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Disposiciones normativas en materia de datos personales</w:t>
            </w: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4C6A34" w:rsidP="003D71CC">
            <w:pPr>
              <w:spacing w:line="240" w:lineRule="auto"/>
              <w:ind w:left="4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proyectos de instrumentos normativos, proyectos de modificación a instrumentos normativos, documentos de análisis, </w:t>
            </w:r>
            <w:r w:rsidR="00326C82" w:rsidRPr="008B01A4">
              <w:rPr>
                <w:rFonts w:ascii="Arial" w:hAnsi="Arial" w:cs="Arial"/>
                <w:sz w:val="14"/>
                <w:szCs w:val="14"/>
              </w:rPr>
              <w:t>notas,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oficios, memoranda y correos electrónicos</w:t>
            </w:r>
            <w:r w:rsidR="003D71C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7F2F2F" w:rsidP="00C506D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2010-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4C6A34" w:rsidRPr="008B01A4" w:rsidRDefault="004C6A34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C6A34" w:rsidRPr="008B01A4" w:rsidRDefault="004C6A34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EE2BF1" w:rsidP="008E0AE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, en la Dirección General de </w:t>
            </w:r>
            <w:r w:rsidR="008E0AE4" w:rsidRPr="008B01A4">
              <w:rPr>
                <w:rFonts w:ascii="Arial" w:hAnsi="Arial" w:cs="Arial"/>
                <w:sz w:val="14"/>
                <w:szCs w:val="14"/>
              </w:rPr>
              <w:t>Normatividad</w:t>
            </w:r>
            <w:r w:rsidR="00665185" w:rsidRPr="008B01A4">
              <w:rPr>
                <w:rFonts w:ascii="Arial" w:hAnsi="Arial" w:cs="Arial"/>
                <w:sz w:val="14"/>
                <w:szCs w:val="14"/>
              </w:rPr>
              <w:t>,</w:t>
            </w:r>
            <w:r w:rsidR="008E0AE4" w:rsidRPr="008B01A4">
              <w:rPr>
                <w:rFonts w:ascii="Arial" w:hAnsi="Arial" w:cs="Arial"/>
                <w:sz w:val="14"/>
                <w:szCs w:val="14"/>
              </w:rPr>
              <w:t xml:space="preserve"> Consulta y Atención Regional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44A2B" w:rsidRPr="008B01A4" w:rsidTr="00814682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Informes y estudios en materia de protección de datos personales</w:t>
            </w:r>
          </w:p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44A2B" w:rsidRPr="008B01A4" w:rsidRDefault="00814682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estudios, análisis, encuestas y diagnósticos en materia de datos personales.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14682" w:rsidRPr="008B01A4" w:rsidRDefault="00814682" w:rsidP="00814682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44A2B" w:rsidRPr="008B01A4" w:rsidRDefault="007F2F2F" w:rsidP="00814682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A37A15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44A2B" w:rsidRPr="008B01A4" w:rsidRDefault="00814682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44A2B" w:rsidRPr="008B01A4" w:rsidRDefault="00044A2B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7768F" w:rsidRPr="008B01A4" w:rsidRDefault="0077768F" w:rsidP="00C506D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2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>, en la Dirección General de Normatividad, Consulta y Atención Regional</w:t>
            </w:r>
            <w:r w:rsidR="00F04154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10427" w:rsidRPr="008B01A4" w:rsidTr="00C67AB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10427" w:rsidRPr="008B01A4" w:rsidRDefault="0046260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SE04</w:t>
            </w:r>
          </w:p>
        </w:tc>
        <w:tc>
          <w:tcPr>
            <w:tcW w:w="13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10427" w:rsidRPr="008B01A4" w:rsidRDefault="00462609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Orientación y consultas.</w:t>
            </w: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10427" w:rsidRPr="008B01A4" w:rsidRDefault="00462609" w:rsidP="00462609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opiniones técnicas que responden a consultas formuladas en materia de protección de datos personales, tanto del sector público como privado</w:t>
            </w:r>
            <w:r w:rsidR="003D23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0427" w:rsidRPr="008B01A4" w:rsidRDefault="007F2F2F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110427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110427" w:rsidRPr="008B01A4" w:rsidRDefault="00110427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10427" w:rsidRPr="008B01A4" w:rsidRDefault="00110427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Pradera, en la Dirección General de Normatividad, Consulta y Atención Regional.</w:t>
            </w:r>
          </w:p>
        </w:tc>
      </w:tr>
    </w:tbl>
    <w:p w:rsidR="00F04154" w:rsidRPr="008B01A4" w:rsidRDefault="00F04154" w:rsidP="00694D3D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66E07" w:rsidRPr="008B01A4" w:rsidRDefault="00766E07" w:rsidP="00DC743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462609" w:rsidRPr="008B01A4" w:rsidRDefault="00462609" w:rsidP="00DC743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462609" w:rsidRPr="008B01A4" w:rsidRDefault="00462609" w:rsidP="00DC743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462609" w:rsidRPr="008B01A4" w:rsidRDefault="00462609" w:rsidP="00DC743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462609" w:rsidRPr="008B01A4" w:rsidRDefault="00462609" w:rsidP="00DC743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3C7CE1" w:rsidRPr="008B01A4" w:rsidRDefault="003C7CE1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40"/>
        <w:gridCol w:w="3155"/>
        <w:gridCol w:w="1246"/>
        <w:gridCol w:w="1407"/>
        <w:gridCol w:w="1292"/>
      </w:tblGrid>
      <w:tr w:rsidR="00174D09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174D09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74D09" w:rsidRPr="008B01A4" w:rsidRDefault="0024756F" w:rsidP="000D114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174D09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174D09" w:rsidRPr="008B01A4" w:rsidTr="000D1146">
        <w:tc>
          <w:tcPr>
            <w:tcW w:w="197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174D09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3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convocatorias, orden del día, minutas y los insumos necesarios para llevar a cabo las sesiones de la Comisión Permanente de Normatividad de Datos Personales</w:t>
            </w:r>
            <w:r w:rsidR="003D23D5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4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7F2F2F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174D09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174D09" w:rsidRPr="008B01A4" w:rsidRDefault="00174D09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Pradera, en la Dirección General de Normatividad, Consulta y Atención Regional.</w:t>
            </w: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66E07" w:rsidRPr="008B01A4" w:rsidRDefault="00766E07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30"/>
        <w:gridCol w:w="3130"/>
        <w:gridCol w:w="1240"/>
        <w:gridCol w:w="1404"/>
        <w:gridCol w:w="1337"/>
      </w:tblGrid>
      <w:tr w:rsidR="00174D09" w:rsidRPr="008B01A4" w:rsidTr="000D1146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174D09" w:rsidRPr="008B01A4" w:rsidTr="000D1146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74D09" w:rsidRPr="008B01A4" w:rsidRDefault="0024756F" w:rsidP="000D1146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174D09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174D09" w:rsidRPr="008B01A4" w:rsidTr="000D1146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174D09" w:rsidRPr="008B01A4" w:rsidTr="000D1146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</w:t>
            </w:r>
            <w:r w:rsidR="00462609" w:rsidRPr="008B01A4">
              <w:rPr>
                <w:rFonts w:ascii="Arial" w:hAnsi="Arial" w:cs="Arial"/>
                <w:sz w:val="14"/>
                <w:szCs w:val="14"/>
              </w:rPr>
              <w:t xml:space="preserve"> Entrega-Recepción y sus anexos de los servidores públicos de la DGNCAR.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7F2F2F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174D09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174D09" w:rsidRPr="008B01A4" w:rsidRDefault="00174D09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74D09" w:rsidRPr="008B01A4" w:rsidRDefault="00174D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74D09" w:rsidRPr="008B01A4" w:rsidRDefault="00174D09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Pradera, en la Dirección General de Normatividad, Consulta y Atención Regional.</w:t>
            </w:r>
          </w:p>
        </w:tc>
      </w:tr>
    </w:tbl>
    <w:p w:rsidR="00766E07" w:rsidRPr="008B01A4" w:rsidRDefault="00766E07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3D23D5" w:rsidRDefault="003D23D5" w:rsidP="004C6A34">
      <w:pPr>
        <w:pStyle w:val="Sinespaciado"/>
        <w:ind w:right="-143"/>
        <w:rPr>
          <w:rFonts w:ascii="Arial" w:hAnsi="Arial" w:cs="Arial"/>
          <w:sz w:val="12"/>
          <w:szCs w:val="12"/>
        </w:rPr>
      </w:pPr>
      <w:r w:rsidRPr="003D23D5">
        <w:rPr>
          <w:rFonts w:ascii="Arial" w:hAnsi="Arial" w:cs="Arial"/>
          <w:sz w:val="12"/>
          <w:szCs w:val="12"/>
        </w:rPr>
        <w:t>*</w:t>
      </w:r>
      <w:r>
        <w:rPr>
          <w:rFonts w:ascii="Arial" w:hAnsi="Arial" w:cs="Arial"/>
          <w:sz w:val="12"/>
          <w:szCs w:val="12"/>
        </w:rPr>
        <w:t xml:space="preserve">De conformidad con el Considerando 10, inciso g) del </w:t>
      </w:r>
      <w:r>
        <w:rPr>
          <w:rFonts w:ascii="Arial" w:hAnsi="Arial" w:cs="Arial"/>
          <w:i/>
          <w:sz w:val="12"/>
          <w:szCs w:val="12"/>
        </w:rPr>
        <w:t xml:space="preserve">Acuerdo por el que el Pleno del Instituto Federal de Acceso a la Información y Protección de Datos, aprueba la creación de </w:t>
      </w:r>
      <w:r w:rsidR="00813123">
        <w:rPr>
          <w:rFonts w:ascii="Arial" w:hAnsi="Arial" w:cs="Arial"/>
          <w:i/>
          <w:sz w:val="12"/>
          <w:szCs w:val="12"/>
        </w:rPr>
        <w:t xml:space="preserve">las </w:t>
      </w:r>
      <w:r>
        <w:rPr>
          <w:rFonts w:ascii="Arial" w:hAnsi="Arial" w:cs="Arial"/>
          <w:i/>
          <w:sz w:val="12"/>
          <w:szCs w:val="12"/>
        </w:rPr>
        <w:t>Comisiones Permanentes</w:t>
      </w:r>
      <w:r>
        <w:rPr>
          <w:rFonts w:ascii="Arial" w:hAnsi="Arial" w:cs="Arial"/>
          <w:sz w:val="12"/>
          <w:szCs w:val="12"/>
        </w:rPr>
        <w:t xml:space="preserve"> (DOF, 10 septiembre 2014).</w:t>
      </w: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A37A15" w:rsidRPr="008B01A4" w:rsidRDefault="00A37A15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462609" w:rsidRPr="008B01A4" w:rsidRDefault="00462609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4C6A34" w:rsidRPr="008B01A4" w:rsidRDefault="004C6A34" w:rsidP="004C6A34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390E74" w:rsidRPr="008B01A4">
        <w:rPr>
          <w:rFonts w:ascii="Arial" w:hAnsi="Arial" w:cs="Arial"/>
          <w:sz w:val="20"/>
          <w:szCs w:val="20"/>
        </w:rPr>
        <w:t>Sustanciación y Sanción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8"/>
          <w:szCs w:val="8"/>
        </w:rPr>
      </w:pPr>
    </w:p>
    <w:p w:rsidR="00390E74" w:rsidRPr="008B01A4" w:rsidRDefault="004C6A34" w:rsidP="00EA5D1F">
      <w:pPr>
        <w:pStyle w:val="Sinespaciado"/>
        <w:ind w:right="-427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</w:r>
      <w:r w:rsidR="00EA5D1F" w:rsidRPr="008B01A4">
        <w:rPr>
          <w:rFonts w:ascii="Arial" w:hAnsi="Arial" w:cs="Arial"/>
          <w:sz w:val="20"/>
          <w:szCs w:val="20"/>
        </w:rPr>
        <w:t>Dirección General de Sustanciación y Sanción</w:t>
      </w:r>
    </w:p>
    <w:p w:rsidR="00390E74" w:rsidRPr="008B01A4" w:rsidRDefault="00390E74" w:rsidP="00390E74">
      <w:pPr>
        <w:pStyle w:val="Sinespaciado"/>
        <w:ind w:right="-285"/>
        <w:rPr>
          <w:rFonts w:ascii="Arial" w:hAnsi="Arial" w:cs="Arial"/>
          <w:sz w:val="8"/>
          <w:szCs w:val="8"/>
        </w:rPr>
      </w:pP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053E8B" w:rsidRPr="008B01A4">
        <w:rPr>
          <w:rFonts w:ascii="Arial" w:hAnsi="Arial" w:cs="Arial"/>
          <w:sz w:val="20"/>
          <w:szCs w:val="20"/>
        </w:rPr>
        <w:t>Fernando Sosa Pastrana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Director General de </w:t>
      </w:r>
      <w:r w:rsidR="00390E74" w:rsidRPr="008B01A4">
        <w:rPr>
          <w:rFonts w:ascii="Arial" w:hAnsi="Arial" w:cs="Arial"/>
          <w:sz w:val="20"/>
          <w:szCs w:val="20"/>
        </w:rPr>
        <w:t>Sustanciación y Sanción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8"/>
          <w:szCs w:val="8"/>
        </w:rPr>
      </w:pPr>
    </w:p>
    <w:p w:rsidR="004C6A34" w:rsidRPr="008B01A4" w:rsidRDefault="004C6A34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243</w:t>
      </w:r>
      <w:r w:rsidR="00390E74" w:rsidRPr="008B01A4">
        <w:rPr>
          <w:rFonts w:ascii="Arial" w:hAnsi="Arial" w:cs="Arial"/>
          <w:sz w:val="20"/>
          <w:szCs w:val="20"/>
        </w:rPr>
        <w:t>4</w:t>
      </w:r>
    </w:p>
    <w:p w:rsidR="004C6A34" w:rsidRPr="008B01A4" w:rsidRDefault="004C6A34" w:rsidP="004C6A34">
      <w:pPr>
        <w:pStyle w:val="Sinespaciado"/>
        <w:rPr>
          <w:rFonts w:ascii="Arial" w:hAnsi="Arial" w:cs="Arial"/>
          <w:sz w:val="20"/>
          <w:szCs w:val="20"/>
        </w:rPr>
      </w:pPr>
    </w:p>
    <w:p w:rsidR="004C6A34" w:rsidRPr="008B01A4" w:rsidRDefault="004C6A34" w:rsidP="004C6A34">
      <w:pPr>
        <w:tabs>
          <w:tab w:val="left" w:pos="3544"/>
        </w:tabs>
        <w:rPr>
          <w:rFonts w:ascii="Arial" w:hAnsi="Arial" w:cs="Arial"/>
          <w:sz w:val="8"/>
          <w:szCs w:val="8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r w:rsidR="00053E8B" w:rsidRPr="008B01A4">
        <w:rPr>
          <w:rFonts w:ascii="Arial" w:hAnsi="Arial" w:cs="Arial"/>
          <w:sz w:val="20"/>
          <w:szCs w:val="20"/>
        </w:rPr>
        <w:t>fernando.sosa@inai.org.mx</w:t>
      </w:r>
    </w:p>
    <w:tbl>
      <w:tblPr>
        <w:tblW w:w="9072" w:type="dxa"/>
        <w:tblInd w:w="108" w:type="dxa"/>
        <w:tblBorders>
          <w:top w:val="single" w:sz="2" w:space="0" w:color="B2A1C7"/>
          <w:left w:val="single" w:sz="2" w:space="0" w:color="B2A1C7"/>
          <w:bottom w:val="single" w:sz="4" w:space="0" w:color="auto"/>
          <w:right w:val="single" w:sz="2" w:space="0" w:color="B2A1C7"/>
          <w:insideH w:val="single" w:sz="2" w:space="0" w:color="B2A1C7"/>
          <w:insideV w:val="single" w:sz="2" w:space="0" w:color="B2A1C7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1342"/>
        <w:gridCol w:w="3175"/>
        <w:gridCol w:w="1251"/>
        <w:gridCol w:w="1409"/>
        <w:gridCol w:w="1263"/>
      </w:tblGrid>
      <w:tr w:rsidR="004C6A34" w:rsidRPr="008B01A4" w:rsidTr="001C1D28">
        <w:tc>
          <w:tcPr>
            <w:tcW w:w="1974" w:type="dxa"/>
            <w:gridSpan w:val="2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98" w:type="dxa"/>
            <w:gridSpan w:val="4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4C6A34" w:rsidRPr="008B01A4" w:rsidRDefault="00A37A15" w:rsidP="00A2774D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4C6A3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4C6A34" w:rsidRPr="008B01A4" w:rsidTr="001C1D28">
        <w:tc>
          <w:tcPr>
            <w:tcW w:w="1974" w:type="dxa"/>
            <w:gridSpan w:val="2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98" w:type="dxa"/>
            <w:gridSpan w:val="4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C6A34" w:rsidRPr="008B01A4" w:rsidRDefault="0024756F" w:rsidP="00A2774D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4C6A3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03S PROTECCIÓN DE DATOS PERSONALES</w:t>
            </w:r>
          </w:p>
        </w:tc>
      </w:tr>
      <w:tr w:rsidR="008E0AE4" w:rsidRPr="008B01A4" w:rsidTr="001C1D28">
        <w:tc>
          <w:tcPr>
            <w:tcW w:w="1974" w:type="dxa"/>
            <w:gridSpan w:val="2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75" w:type="dxa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51" w:type="dxa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9" w:type="dxa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3" w:type="dxa"/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6A34" w:rsidRPr="008B01A4" w:rsidRDefault="004C6A34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8E0AE4" w:rsidRPr="008B01A4" w:rsidTr="000B361B">
        <w:tc>
          <w:tcPr>
            <w:tcW w:w="632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4C6A34" w:rsidP="00390E7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390E74" w:rsidRPr="008B01A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2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390E74" w:rsidP="00390E7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Procedimiento de Protección de Derechos</w:t>
            </w:r>
          </w:p>
        </w:tc>
        <w:tc>
          <w:tcPr>
            <w:tcW w:w="3175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390E74" w:rsidP="0046260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Contiene </w:t>
            </w:r>
            <w:r w:rsidR="00462609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todos los acuerdos emitidos para </w:t>
            </w:r>
            <w:r w:rsidR="00F400BF" w:rsidRPr="008B01A4">
              <w:rPr>
                <w:rFonts w:ascii="Arial" w:hAnsi="Arial" w:cs="Arial"/>
                <w:color w:val="000000"/>
                <w:sz w:val="14"/>
                <w:szCs w:val="14"/>
              </w:rPr>
              <w:t>la sustanciación de éste, los documentos presentados por el Titular, el Responsable, resolución del Pleno, entre otros.</w:t>
            </w:r>
          </w:p>
        </w:tc>
        <w:tc>
          <w:tcPr>
            <w:tcW w:w="1251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7F2F2F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2010-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390E74" w:rsidP="00390E7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4C6A34" w:rsidRPr="008B01A4" w:rsidRDefault="004C6A3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6A34" w:rsidRPr="008B01A4" w:rsidRDefault="008E0AE4" w:rsidP="008E0AE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Insurgentes en la Dirección General de Sustanciación y Sanción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E0AE4" w:rsidRPr="008B01A4" w:rsidTr="000B361B">
        <w:tc>
          <w:tcPr>
            <w:tcW w:w="632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390E74" w:rsidP="00390E7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SE06</w:t>
            </w:r>
          </w:p>
        </w:tc>
        <w:tc>
          <w:tcPr>
            <w:tcW w:w="1342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390E74" w:rsidP="00A2774D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Procedimiento de Imposición de Sanciones</w:t>
            </w:r>
          </w:p>
        </w:tc>
        <w:tc>
          <w:tcPr>
            <w:tcW w:w="3175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390E74" w:rsidP="00F400B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Contiene la información </w:t>
            </w:r>
            <w:r w:rsidR="00F400BF" w:rsidRPr="008B01A4">
              <w:rPr>
                <w:rFonts w:ascii="Arial" w:hAnsi="Arial" w:cs="Arial"/>
                <w:color w:val="000000"/>
                <w:sz w:val="14"/>
                <w:szCs w:val="14"/>
              </w:rPr>
              <w:t>de cada procedimiento, se integra por todos los acuerdos emitidos para la sustanciación de éste, los documentos presentados por el presunto infractor, la resolución del Pleno, entre otros.</w:t>
            </w:r>
          </w:p>
        </w:tc>
        <w:tc>
          <w:tcPr>
            <w:tcW w:w="1251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7F2F2F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2010-</w:t>
            </w:r>
            <w:r w:rsidR="00A37A15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9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390E74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Soporte físico y electrónico</w:t>
            </w:r>
          </w:p>
        </w:tc>
        <w:tc>
          <w:tcPr>
            <w:tcW w:w="1263" w:type="dxa"/>
            <w:tcBorders>
              <w:bottom w:val="single" w:sz="2" w:space="0" w:color="B2A1C7"/>
            </w:tcBorders>
            <w:shd w:val="clear" w:color="auto" w:fill="FFFFFF" w:themeFill="background1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8E0AE4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Insurgentes en la Dirección General de Sustanciación y Sanción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C6A34" w:rsidRPr="008B01A4" w:rsidRDefault="004C6A34" w:rsidP="004C6A34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330"/>
        <w:gridCol w:w="3130"/>
        <w:gridCol w:w="1240"/>
        <w:gridCol w:w="1404"/>
        <w:gridCol w:w="1337"/>
      </w:tblGrid>
      <w:tr w:rsidR="00F400BF" w:rsidRPr="008B01A4" w:rsidTr="00C67ABC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F400BF" w:rsidRPr="008B01A4" w:rsidTr="00C67ABC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1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 DE ACTIVIDADES PÚBLICAS</w:t>
            </w:r>
          </w:p>
        </w:tc>
      </w:tr>
      <w:tr w:rsidR="00F400BF" w:rsidRPr="008B01A4" w:rsidTr="00C67ABC">
        <w:tc>
          <w:tcPr>
            <w:tcW w:w="196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F400BF" w:rsidRPr="008B01A4" w:rsidTr="00C67ABC">
        <w:tc>
          <w:tcPr>
            <w:tcW w:w="63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00BF" w:rsidRPr="008B01A4" w:rsidRDefault="00F400BF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3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00BF" w:rsidRPr="008B01A4" w:rsidRDefault="00F400BF" w:rsidP="00C67ABC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documentación relacionada con las Actas de Entrega-Recepción y sus anexos de los servidores públicos de la DGSS.</w:t>
            </w:r>
          </w:p>
        </w:tc>
        <w:tc>
          <w:tcPr>
            <w:tcW w:w="124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00BF" w:rsidRPr="008B01A4" w:rsidRDefault="007F2F2F" w:rsidP="00C67AB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F400B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F400BF" w:rsidRPr="008B01A4" w:rsidRDefault="00F400BF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físico.</w:t>
            </w:r>
          </w:p>
        </w:tc>
        <w:tc>
          <w:tcPr>
            <w:tcW w:w="133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400BF" w:rsidRPr="008B01A4" w:rsidRDefault="00F400BF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00BF" w:rsidRPr="008B01A4" w:rsidRDefault="00F400BF" w:rsidP="00C67AB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Pradera, en la Dirección General de Normatividad, Consulta y Atención Regional.</w:t>
            </w:r>
          </w:p>
        </w:tc>
      </w:tr>
    </w:tbl>
    <w:p w:rsidR="00390E74" w:rsidRPr="008B01A4" w:rsidRDefault="00390E74" w:rsidP="004C6A34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390E74" w:rsidRPr="008B01A4" w:rsidRDefault="00390E74" w:rsidP="004C6A34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390E74" w:rsidRPr="008B01A4" w:rsidRDefault="00390E74" w:rsidP="004C6A34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390E74" w:rsidRPr="008B01A4" w:rsidRDefault="00C72B95" w:rsidP="004C6A34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  <w:r w:rsidRPr="008B01A4">
        <w:rPr>
          <w:rFonts w:ascii="Arial" w:hAnsi="Arial" w:cs="Arial"/>
          <w:sz w:val="2"/>
          <w:szCs w:val="2"/>
        </w:rPr>
        <w:br w:type="page"/>
      </w:r>
    </w:p>
    <w:p w:rsidR="003C7CE1" w:rsidRPr="008B01A4" w:rsidRDefault="003C7CE1" w:rsidP="00390E7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53E8B" w:rsidRPr="008B01A4" w:rsidRDefault="00053E8B" w:rsidP="00390E74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390E74" w:rsidRPr="008B01A4" w:rsidRDefault="00390E74" w:rsidP="00390E74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Dirección General de Verificación</w:t>
      </w:r>
    </w:p>
    <w:p w:rsidR="00390E74" w:rsidRPr="008B01A4" w:rsidRDefault="00390E74" w:rsidP="00390E74">
      <w:pPr>
        <w:pStyle w:val="Sinespaciado"/>
        <w:rPr>
          <w:rFonts w:ascii="Arial" w:hAnsi="Arial" w:cs="Arial"/>
          <w:sz w:val="8"/>
          <w:szCs w:val="8"/>
        </w:rPr>
      </w:pPr>
    </w:p>
    <w:p w:rsidR="00390E74" w:rsidRPr="008B01A4" w:rsidRDefault="00390E74" w:rsidP="00390E74">
      <w:pPr>
        <w:pStyle w:val="Sinespaciado"/>
        <w:ind w:right="-285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Verificación</w:t>
      </w:r>
    </w:p>
    <w:p w:rsidR="00390E74" w:rsidRPr="008B01A4" w:rsidRDefault="00390E74" w:rsidP="00390E74">
      <w:pPr>
        <w:pStyle w:val="Sinespaciado"/>
        <w:rPr>
          <w:rFonts w:ascii="Arial" w:hAnsi="Arial" w:cs="Arial"/>
          <w:sz w:val="8"/>
          <w:szCs w:val="8"/>
        </w:rPr>
      </w:pPr>
    </w:p>
    <w:p w:rsidR="00390E74" w:rsidRPr="008B01A4" w:rsidRDefault="00390E74" w:rsidP="00390E7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053E8B" w:rsidRPr="008B01A4">
        <w:rPr>
          <w:rFonts w:ascii="Arial" w:hAnsi="Arial" w:cs="Arial"/>
          <w:sz w:val="20"/>
          <w:szCs w:val="20"/>
        </w:rPr>
        <w:t>Jonathan Mendoza Iserte</w:t>
      </w:r>
      <w:r w:rsidRPr="008B01A4">
        <w:rPr>
          <w:rFonts w:ascii="Arial" w:hAnsi="Arial" w:cs="Arial"/>
          <w:sz w:val="20"/>
          <w:szCs w:val="20"/>
        </w:rPr>
        <w:t xml:space="preserve"> </w:t>
      </w:r>
    </w:p>
    <w:p w:rsidR="00390E74" w:rsidRPr="008B01A4" w:rsidRDefault="00390E74" w:rsidP="00390E7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390E74" w:rsidRPr="008B01A4" w:rsidRDefault="00390E74" w:rsidP="00390E7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Director General de Verificación</w:t>
      </w:r>
    </w:p>
    <w:p w:rsidR="00390E74" w:rsidRPr="008B01A4" w:rsidRDefault="00390E74" w:rsidP="00390E74">
      <w:pPr>
        <w:pStyle w:val="Sinespaciado"/>
        <w:rPr>
          <w:rFonts w:ascii="Arial" w:hAnsi="Arial" w:cs="Arial"/>
          <w:sz w:val="8"/>
          <w:szCs w:val="8"/>
        </w:rPr>
      </w:pPr>
    </w:p>
    <w:p w:rsidR="00390E74" w:rsidRPr="008B01A4" w:rsidRDefault="00390E74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390E74" w:rsidRPr="008B01A4" w:rsidRDefault="00390E74" w:rsidP="00390E7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</w:t>
      </w:r>
      <w:r w:rsidR="00A2774D" w:rsidRPr="008B01A4">
        <w:rPr>
          <w:rFonts w:ascii="Arial" w:hAnsi="Arial" w:cs="Arial"/>
          <w:sz w:val="20"/>
          <w:szCs w:val="20"/>
        </w:rPr>
        <w:t>22</w:t>
      </w:r>
    </w:p>
    <w:p w:rsidR="00390E74" w:rsidRPr="008B01A4" w:rsidRDefault="00390E74" w:rsidP="00390E74">
      <w:pPr>
        <w:pStyle w:val="Sinespaciado"/>
        <w:rPr>
          <w:rFonts w:ascii="Arial" w:hAnsi="Arial" w:cs="Arial"/>
          <w:sz w:val="20"/>
          <w:szCs w:val="20"/>
        </w:rPr>
      </w:pPr>
    </w:p>
    <w:p w:rsidR="00390E74" w:rsidRPr="008B01A4" w:rsidRDefault="00390E74" w:rsidP="00390E74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30" w:history="1">
        <w:r w:rsidR="00053E8B" w:rsidRPr="008B01A4">
          <w:rPr>
            <w:rStyle w:val="Hipervnculo"/>
            <w:rFonts w:ascii="Arial" w:hAnsi="Arial" w:cs="Arial"/>
            <w:sz w:val="20"/>
            <w:szCs w:val="20"/>
          </w:rPr>
          <w:t>jonathan.mendoza@inai.org.mx</w:t>
        </w:r>
      </w:hyperlink>
    </w:p>
    <w:p w:rsidR="00390E74" w:rsidRPr="008B01A4" w:rsidRDefault="00390E74" w:rsidP="00390E74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tbl>
      <w:tblPr>
        <w:tblW w:w="911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245"/>
        <w:gridCol w:w="2087"/>
        <w:gridCol w:w="1373"/>
        <w:gridCol w:w="1418"/>
        <w:gridCol w:w="2255"/>
      </w:tblGrid>
      <w:tr w:rsidR="00A2774D" w:rsidRPr="008B01A4" w:rsidTr="001C1D28">
        <w:tc>
          <w:tcPr>
            <w:tcW w:w="198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133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90E74" w:rsidRPr="008B01A4" w:rsidRDefault="001C1D28" w:rsidP="00A2774D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390E7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A2774D" w:rsidRPr="008B01A4" w:rsidTr="001C1D28">
        <w:tc>
          <w:tcPr>
            <w:tcW w:w="198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133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90E74" w:rsidRPr="008B01A4" w:rsidRDefault="0024756F" w:rsidP="00A2774D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390E7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03S PROTECCIÓN DE DATOS PERSONALES</w:t>
            </w:r>
          </w:p>
        </w:tc>
      </w:tr>
      <w:tr w:rsidR="00A2774D" w:rsidRPr="008B01A4" w:rsidTr="001C1D28">
        <w:tc>
          <w:tcPr>
            <w:tcW w:w="198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08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7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22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90E74" w:rsidRPr="008B01A4" w:rsidRDefault="00390E74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374730" w:rsidRPr="008B01A4" w:rsidTr="001C1D28">
        <w:tc>
          <w:tcPr>
            <w:tcW w:w="73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390E74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A2774D" w:rsidRPr="008B01A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Orientación y Consultas</w:t>
            </w:r>
          </w:p>
        </w:tc>
        <w:tc>
          <w:tcPr>
            <w:tcW w:w="208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A2774D" w:rsidP="00A2774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información de las denuncias y consultas realizadas por titulares de datos personales a la Dirección General de Verificación relativas a probables v</w:t>
            </w:r>
            <w:r w:rsidR="00824BDA" w:rsidRPr="008B01A4">
              <w:rPr>
                <w:rFonts w:ascii="Arial" w:hAnsi="Arial" w:cs="Arial"/>
                <w:sz w:val="14"/>
                <w:szCs w:val="14"/>
              </w:rPr>
              <w:t>iolaciones a la Ley Federal de P</w:t>
            </w:r>
            <w:r w:rsidRPr="008B01A4">
              <w:rPr>
                <w:rFonts w:ascii="Arial" w:hAnsi="Arial" w:cs="Arial"/>
                <w:sz w:val="14"/>
                <w:szCs w:val="14"/>
              </w:rPr>
              <w:t>rotección de Datos Personales en Posesión de los Particulares, la Ley Federal de Transparencia y Acceso a la Información Pública Gubernamental y sus Reglamentos.</w:t>
            </w:r>
          </w:p>
        </w:tc>
        <w:tc>
          <w:tcPr>
            <w:tcW w:w="137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404C3B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390E74" w:rsidRPr="008B01A4" w:rsidRDefault="00390E74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225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90E74" w:rsidRPr="008B01A4" w:rsidRDefault="00390E74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90E74" w:rsidRPr="008B01A4" w:rsidRDefault="008E0AE4" w:rsidP="008E0AE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Insurgentes en la Dirección General de Verificación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74730" w:rsidRPr="008B01A4" w:rsidTr="00F400BF">
        <w:tc>
          <w:tcPr>
            <w:tcW w:w="736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Verificaciones </w:t>
            </w:r>
          </w:p>
        </w:tc>
        <w:tc>
          <w:tcPr>
            <w:tcW w:w="2087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A530A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información de los procesos de verificación realizados por la Dirección General de</w:t>
            </w:r>
            <w:r w:rsidR="00F400BF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0AA" w:rsidRPr="008B01A4">
              <w:rPr>
                <w:rFonts w:ascii="Arial" w:hAnsi="Arial" w:cs="Arial"/>
                <w:sz w:val="14"/>
                <w:szCs w:val="14"/>
              </w:rPr>
              <w:t>V</w:t>
            </w:r>
            <w:r w:rsidRPr="008B01A4">
              <w:rPr>
                <w:rFonts w:ascii="Arial" w:hAnsi="Arial" w:cs="Arial"/>
                <w:sz w:val="14"/>
                <w:szCs w:val="14"/>
              </w:rPr>
              <w:t>erificación</w:t>
            </w:r>
            <w:r w:rsidR="006F2EE2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73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404C3B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18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  <w:vAlign w:val="center"/>
          </w:tcPr>
          <w:p w:rsidR="00A2774D" w:rsidRPr="008B01A4" w:rsidRDefault="00A2774D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2255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8E0AE4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Insurgentes en la Dirección General de Verificación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74730" w:rsidRPr="008B01A4" w:rsidTr="001C1D28">
        <w:tc>
          <w:tcPr>
            <w:tcW w:w="73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SE08</w:t>
            </w:r>
          </w:p>
        </w:tc>
        <w:tc>
          <w:tcPr>
            <w:tcW w:w="124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Investigaciones Preliminares</w:t>
            </w:r>
          </w:p>
        </w:tc>
        <w:tc>
          <w:tcPr>
            <w:tcW w:w="208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A2774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información de las investigaciones preliminares en materia de protección de datos personales realizadas por la Dirección General de Verificación</w:t>
            </w:r>
            <w:r w:rsidR="006F2EE2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7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404C3B" w:rsidP="00A2774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18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2774D" w:rsidRPr="008B01A4" w:rsidRDefault="00A2774D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225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8E0AE4" w:rsidP="00A2774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2 Ala Insurgentes en la Dirección General de Verificación</w:t>
            </w:r>
            <w:r w:rsidR="003C7CE1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C1D28" w:rsidRPr="008B01A4" w:rsidRDefault="001C1D28">
      <w:r w:rsidRPr="008B01A4">
        <w:br w:type="page"/>
      </w:r>
    </w:p>
    <w:tbl>
      <w:tblPr>
        <w:tblW w:w="10710" w:type="dxa"/>
        <w:tblInd w:w="100" w:type="dxa"/>
        <w:tblLook w:val="0000" w:firstRow="0" w:lastRow="0" w:firstColumn="0" w:lastColumn="0" w:noHBand="0" w:noVBand="0"/>
      </w:tblPr>
      <w:tblGrid>
        <w:gridCol w:w="10710"/>
      </w:tblGrid>
      <w:tr w:rsidR="004B73E7" w:rsidRPr="008B01A4" w:rsidTr="001C1D28">
        <w:trPr>
          <w:trHeight w:val="340"/>
        </w:trPr>
        <w:tc>
          <w:tcPr>
            <w:tcW w:w="10710" w:type="dxa"/>
          </w:tcPr>
          <w:p w:rsidR="001C1D28" w:rsidRPr="008B01A4" w:rsidRDefault="001C1D28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lastRenderedPageBreak/>
              <w:br w:type="page"/>
            </w:r>
          </w:p>
          <w:p w:rsidR="00B00A0B" w:rsidRPr="008B01A4" w:rsidRDefault="00B00A0B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30AA" w:rsidRPr="008B01A4" w:rsidRDefault="00A530AA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07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1340"/>
              <w:gridCol w:w="3155"/>
              <w:gridCol w:w="1246"/>
              <w:gridCol w:w="1407"/>
              <w:gridCol w:w="1292"/>
            </w:tblGrid>
            <w:tr w:rsidR="004B73E7" w:rsidRPr="008B01A4" w:rsidTr="000D1146">
              <w:tc>
                <w:tcPr>
                  <w:tcW w:w="1972" w:type="dxa"/>
                  <w:gridSpan w:val="2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B01A4">
                    <w:rPr>
                      <w:rFonts w:ascii="Arial" w:hAnsi="Arial" w:cs="Arial"/>
                      <w:b/>
                      <w:sz w:val="19"/>
                      <w:szCs w:val="19"/>
                    </w:rPr>
                    <w:t>FONDO:</w:t>
                  </w:r>
                </w:p>
              </w:tc>
              <w:tc>
                <w:tcPr>
                  <w:tcW w:w="7100" w:type="dxa"/>
                  <w:gridSpan w:val="4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8B01A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INAI</w:t>
                  </w:r>
                </w:p>
              </w:tc>
            </w:tr>
            <w:tr w:rsidR="004B73E7" w:rsidRPr="008B01A4" w:rsidTr="000D1146">
              <w:tc>
                <w:tcPr>
                  <w:tcW w:w="1972" w:type="dxa"/>
                  <w:gridSpan w:val="2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B01A4">
                    <w:rPr>
                      <w:rFonts w:ascii="Arial" w:hAnsi="Arial" w:cs="Arial"/>
                      <w:b/>
                      <w:sz w:val="19"/>
                      <w:szCs w:val="19"/>
                    </w:rPr>
                    <w:t>SECCIÓN:</w:t>
                  </w: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7100" w:type="dxa"/>
                  <w:gridSpan w:val="4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174D09" w:rsidRPr="008B01A4" w:rsidRDefault="0024756F" w:rsidP="000D1146">
                  <w:pPr>
                    <w:pStyle w:val="Sinespaciado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8B01A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SC</w:t>
                  </w:r>
                  <w:r w:rsidR="00174D09" w:rsidRPr="008B01A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11C PLANEACIÓN, INFORMACIÓN, EVALUACIÓN Y POLÍTICAS</w:t>
                  </w:r>
                </w:p>
              </w:tc>
            </w:tr>
            <w:tr w:rsidR="004B73E7" w:rsidRPr="008B01A4" w:rsidTr="000D1146">
              <w:tc>
                <w:tcPr>
                  <w:tcW w:w="1972" w:type="dxa"/>
                  <w:gridSpan w:val="2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B01A4">
                    <w:rPr>
                      <w:rFonts w:ascii="Arial" w:hAnsi="Arial" w:cs="Arial"/>
                      <w:b/>
                      <w:sz w:val="16"/>
                      <w:szCs w:val="16"/>
                    </w:rPr>
                    <w:t>SERIE DOCUMENTAL</w:t>
                  </w:r>
                </w:p>
              </w:tc>
              <w:tc>
                <w:tcPr>
                  <w:tcW w:w="3155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1A4">
                    <w:rPr>
                      <w:rFonts w:ascii="Arial" w:hAnsi="Arial" w:cs="Arial"/>
                      <w:b/>
                      <w:sz w:val="16"/>
                      <w:szCs w:val="16"/>
                    </w:rPr>
                    <w:t>DESCRIPCIÓN</w:t>
                  </w:r>
                </w:p>
              </w:tc>
              <w:tc>
                <w:tcPr>
                  <w:tcW w:w="1246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b/>
                      <w:sz w:val="14"/>
                      <w:szCs w:val="14"/>
                    </w:rPr>
                    <w:t>FECHAS</w:t>
                  </w:r>
                </w:p>
              </w:tc>
              <w:tc>
                <w:tcPr>
                  <w:tcW w:w="1407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b/>
                      <w:sz w:val="14"/>
                      <w:szCs w:val="14"/>
                    </w:rPr>
                    <w:t>VOLUMEN DOCUMENTAL</w:t>
                  </w:r>
                </w:p>
              </w:tc>
              <w:tc>
                <w:tcPr>
                  <w:tcW w:w="1292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b/>
                      <w:sz w:val="14"/>
                      <w:szCs w:val="14"/>
                    </w:rPr>
                    <w:t>UBICACIÓN FÍSICA</w:t>
                  </w:r>
                </w:p>
              </w:tc>
            </w:tr>
            <w:tr w:rsidR="004B73E7" w:rsidRPr="008B01A4" w:rsidTr="000D1146">
              <w:tc>
                <w:tcPr>
                  <w:tcW w:w="632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FFFFFF" w:themeFill="background1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SE14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FFFFFF" w:themeFill="background1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Grupo Interinstitucional de Información</w:t>
                  </w:r>
                </w:p>
              </w:tc>
              <w:tc>
                <w:tcPr>
                  <w:tcW w:w="3155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FFFFFF" w:themeFill="background1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74D09" w:rsidRPr="008B01A4" w:rsidRDefault="00174D09" w:rsidP="004B73E7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 xml:space="preserve">Contiene las convocatorias, orden del día, minutas y los insumos necesarios para llevar a cabo las sesiones de la </w:t>
                  </w:r>
                  <w:r w:rsidR="004B73E7" w:rsidRPr="008B01A4">
                    <w:rPr>
                      <w:rFonts w:ascii="Arial" w:hAnsi="Arial" w:cs="Arial"/>
                      <w:sz w:val="14"/>
                      <w:szCs w:val="14"/>
                    </w:rPr>
                    <w:t>Comisión Permanente de Supervisión, Vigilancia, Verificación y Sanciones. Así como el seguimiento de los acuerdos que de dichas sesiones se deriven.</w:t>
                  </w:r>
                  <w:r w:rsidR="000B361B"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246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FFFFFF" w:themeFill="background1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74D09" w:rsidRPr="008B01A4" w:rsidRDefault="00404C3B" w:rsidP="000D1146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2010-</w:t>
                  </w:r>
                  <w:r w:rsidR="00174D09" w:rsidRPr="008B01A4">
                    <w:rPr>
                      <w:rFonts w:ascii="Arial" w:hAnsi="Arial" w:cs="Arial"/>
                      <w:sz w:val="14"/>
                      <w:szCs w:val="14"/>
                    </w:rPr>
                    <w:t>2015</w:t>
                  </w:r>
                </w:p>
              </w:tc>
              <w:tc>
                <w:tcPr>
                  <w:tcW w:w="1407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FFFFFF" w:themeFill="background1"/>
                  <w:vAlign w:val="center"/>
                </w:tcPr>
                <w:p w:rsidR="00174D09" w:rsidRPr="008B01A4" w:rsidRDefault="00174D09" w:rsidP="000D114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Soporte físico y electrónico</w:t>
                  </w:r>
                </w:p>
              </w:tc>
              <w:tc>
                <w:tcPr>
                  <w:tcW w:w="1292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FFFFFF" w:themeFill="background1"/>
                </w:tcPr>
                <w:p w:rsidR="00174D09" w:rsidRPr="008B01A4" w:rsidRDefault="00174D09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73E7" w:rsidRPr="008B01A4" w:rsidRDefault="004B73E7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Nivel 2 Ala Insurgentes en la Dirección General de Verificación.</w:t>
                  </w:r>
                </w:p>
                <w:p w:rsidR="00174D09" w:rsidRPr="008B01A4" w:rsidRDefault="004B73E7" w:rsidP="000D1146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B00A0B" w:rsidRPr="008B01A4" w:rsidRDefault="00B00A0B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07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1330"/>
              <w:gridCol w:w="3130"/>
              <w:gridCol w:w="1240"/>
              <w:gridCol w:w="1404"/>
              <w:gridCol w:w="1337"/>
            </w:tblGrid>
            <w:tr w:rsidR="00A530AA" w:rsidRPr="008B01A4" w:rsidTr="00C67ABC">
              <w:tc>
                <w:tcPr>
                  <w:tcW w:w="1961" w:type="dxa"/>
                  <w:gridSpan w:val="2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color w:val="403152"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B01A4">
                    <w:rPr>
                      <w:rFonts w:ascii="Arial" w:hAnsi="Arial" w:cs="Arial"/>
                      <w:b/>
                      <w:sz w:val="19"/>
                      <w:szCs w:val="19"/>
                    </w:rPr>
                    <w:t>FONDO:</w:t>
                  </w:r>
                </w:p>
              </w:tc>
              <w:tc>
                <w:tcPr>
                  <w:tcW w:w="7111" w:type="dxa"/>
                  <w:gridSpan w:val="4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8B01A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INAI</w:t>
                  </w:r>
                </w:p>
              </w:tc>
            </w:tr>
            <w:tr w:rsidR="00A530AA" w:rsidRPr="008B01A4" w:rsidTr="00C67ABC">
              <w:tc>
                <w:tcPr>
                  <w:tcW w:w="1961" w:type="dxa"/>
                  <w:gridSpan w:val="2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color w:val="403152"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color w:val="403152"/>
                      <w:sz w:val="19"/>
                      <w:szCs w:val="19"/>
                    </w:rPr>
                  </w:pPr>
                  <w:r w:rsidRPr="008B01A4">
                    <w:rPr>
                      <w:rFonts w:ascii="Arial" w:hAnsi="Arial" w:cs="Arial"/>
                      <w:b/>
                      <w:sz w:val="19"/>
                      <w:szCs w:val="19"/>
                    </w:rPr>
                    <w:t>SECCIÓN:</w:t>
                  </w: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color w:val="403152"/>
                      <w:sz w:val="8"/>
                      <w:szCs w:val="8"/>
                    </w:rPr>
                  </w:pPr>
                </w:p>
              </w:tc>
              <w:tc>
                <w:tcPr>
                  <w:tcW w:w="7111" w:type="dxa"/>
                  <w:gridSpan w:val="4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B01A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SC10C CONTROL Y AUDITORÍA DE ACTIVIDADES PÚBLICAS</w:t>
                  </w:r>
                </w:p>
              </w:tc>
            </w:tr>
            <w:tr w:rsidR="00A530AA" w:rsidRPr="008B01A4" w:rsidTr="00C67ABC">
              <w:tc>
                <w:tcPr>
                  <w:tcW w:w="1961" w:type="dxa"/>
                  <w:gridSpan w:val="2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B01A4">
                    <w:rPr>
                      <w:rFonts w:ascii="Arial" w:hAnsi="Arial" w:cs="Arial"/>
                      <w:b/>
                      <w:sz w:val="16"/>
                      <w:szCs w:val="16"/>
                    </w:rPr>
                    <w:t>SERIE DOCUMENTAL</w:t>
                  </w:r>
                </w:p>
              </w:tc>
              <w:tc>
                <w:tcPr>
                  <w:tcW w:w="3130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1A4">
                    <w:rPr>
                      <w:rFonts w:ascii="Arial" w:hAnsi="Arial" w:cs="Arial"/>
                      <w:b/>
                      <w:sz w:val="16"/>
                      <w:szCs w:val="16"/>
                    </w:rPr>
                    <w:t>DESCRIPCIÓN</w:t>
                  </w:r>
                </w:p>
              </w:tc>
              <w:tc>
                <w:tcPr>
                  <w:tcW w:w="1240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b/>
                      <w:sz w:val="14"/>
                      <w:szCs w:val="14"/>
                    </w:rPr>
                    <w:t>FECHAS</w:t>
                  </w:r>
                </w:p>
              </w:tc>
              <w:tc>
                <w:tcPr>
                  <w:tcW w:w="1404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b/>
                      <w:sz w:val="14"/>
                      <w:szCs w:val="14"/>
                    </w:rPr>
                    <w:t>VOLUMEN DOCUMENTAL</w:t>
                  </w:r>
                </w:p>
              </w:tc>
              <w:tc>
                <w:tcPr>
                  <w:tcW w:w="1337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b/>
                      <w:sz w:val="14"/>
                      <w:szCs w:val="14"/>
                    </w:rPr>
                    <w:t>UBICACIÓN FÍSICA</w:t>
                  </w:r>
                </w:p>
              </w:tc>
            </w:tr>
            <w:tr w:rsidR="00A530AA" w:rsidRPr="008B01A4" w:rsidTr="00C67ABC">
              <w:tc>
                <w:tcPr>
                  <w:tcW w:w="631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0AA" w:rsidRPr="008B01A4" w:rsidRDefault="00A530AA" w:rsidP="00C67ABC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SE15</w:t>
                  </w:r>
                </w:p>
              </w:tc>
              <w:tc>
                <w:tcPr>
                  <w:tcW w:w="1330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Actas de entrega-recepción</w:t>
                  </w:r>
                </w:p>
              </w:tc>
              <w:tc>
                <w:tcPr>
                  <w:tcW w:w="3130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0AA" w:rsidRPr="008B01A4" w:rsidRDefault="00A530AA" w:rsidP="00C67ABC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Contiene la documentación relacionada con las Actas de Entrega-Recepción y sus anexos de los servidores públicos de la DGV.</w:t>
                  </w:r>
                </w:p>
              </w:tc>
              <w:tc>
                <w:tcPr>
                  <w:tcW w:w="1240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0AA" w:rsidRPr="008B01A4" w:rsidRDefault="00404C3B" w:rsidP="00C67ABC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2010-</w:t>
                  </w:r>
                  <w:r w:rsidR="00A530AA" w:rsidRPr="008B01A4">
                    <w:rPr>
                      <w:rFonts w:ascii="Arial" w:hAnsi="Arial" w:cs="Arial"/>
                      <w:sz w:val="14"/>
                      <w:szCs w:val="14"/>
                    </w:rPr>
                    <w:t>2015</w:t>
                  </w:r>
                </w:p>
              </w:tc>
              <w:tc>
                <w:tcPr>
                  <w:tcW w:w="1404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  <w:vAlign w:val="center"/>
                </w:tcPr>
                <w:p w:rsidR="00A530AA" w:rsidRPr="008B01A4" w:rsidRDefault="00A530AA" w:rsidP="00C67ABC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Soporte físico.</w:t>
                  </w:r>
                </w:p>
              </w:tc>
              <w:tc>
                <w:tcPr>
                  <w:tcW w:w="1337" w:type="dxa"/>
                  <w:tcBorders>
                    <w:top w:val="single" w:sz="2" w:space="0" w:color="B2A1C7"/>
                    <w:left w:val="single" w:sz="2" w:space="0" w:color="B2A1C7"/>
                    <w:bottom w:val="single" w:sz="2" w:space="0" w:color="B2A1C7"/>
                    <w:right w:val="single" w:sz="2" w:space="0" w:color="B2A1C7"/>
                  </w:tcBorders>
                  <w:shd w:val="clear" w:color="auto" w:fill="auto"/>
                </w:tcPr>
                <w:p w:rsidR="00A530AA" w:rsidRPr="008B01A4" w:rsidRDefault="00A530AA" w:rsidP="00C67AB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0AA" w:rsidRPr="008B01A4" w:rsidRDefault="00A530AA" w:rsidP="00C67ABC">
                  <w:pPr>
                    <w:spacing w:line="240" w:lineRule="au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01A4">
                    <w:rPr>
                      <w:rFonts w:ascii="Arial" w:hAnsi="Arial" w:cs="Arial"/>
                      <w:sz w:val="14"/>
                      <w:szCs w:val="14"/>
                    </w:rPr>
                    <w:t>Nivel 2 Ala Pradera, en la Dirección General de Normatividad, Consulta y Atención Regional.</w:t>
                  </w:r>
                </w:p>
              </w:tc>
            </w:tr>
          </w:tbl>
          <w:p w:rsidR="00B00A0B" w:rsidRPr="008B01A4" w:rsidRDefault="00B00A0B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28" w:rsidRPr="000B361B" w:rsidRDefault="000B361B" w:rsidP="000B361B">
            <w:pPr>
              <w:pStyle w:val="Sinespaciado"/>
              <w:ind w:right="1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B361B">
              <w:rPr>
                <w:rFonts w:ascii="Arial" w:hAnsi="Arial" w:cs="Arial"/>
                <w:sz w:val="12"/>
                <w:szCs w:val="12"/>
              </w:rPr>
              <w:t xml:space="preserve">*De conformidad con el Considerando 10, inciso h) del </w:t>
            </w:r>
            <w:r w:rsidRPr="000B361B">
              <w:rPr>
                <w:rFonts w:ascii="Arial" w:hAnsi="Arial" w:cs="Arial"/>
                <w:i/>
                <w:sz w:val="12"/>
                <w:szCs w:val="12"/>
              </w:rPr>
              <w:t xml:space="preserve">Acuerdo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por el que el Pleno del Instituto Federal de Acceso a la Información y Protección de Datos, aprueba la creación de </w:t>
            </w:r>
            <w:r w:rsidR="00813123">
              <w:rPr>
                <w:rFonts w:ascii="Arial" w:hAnsi="Arial" w:cs="Arial"/>
                <w:i/>
                <w:sz w:val="12"/>
                <w:szCs w:val="12"/>
              </w:rPr>
              <w:t xml:space="preserve">las </w:t>
            </w:r>
            <w:r>
              <w:rPr>
                <w:rFonts w:ascii="Arial" w:hAnsi="Arial" w:cs="Arial"/>
                <w:i/>
                <w:sz w:val="12"/>
                <w:szCs w:val="12"/>
              </w:rPr>
              <w:t>Comisiones Permanentes</w:t>
            </w:r>
            <w:r>
              <w:rPr>
                <w:rFonts w:ascii="Arial" w:hAnsi="Arial" w:cs="Arial"/>
                <w:sz w:val="12"/>
                <w:szCs w:val="12"/>
              </w:rPr>
              <w:t xml:space="preserve"> (DOF, 10 septiembre 2014)</w:t>
            </w:r>
          </w:p>
          <w:p w:rsidR="001C1D28" w:rsidRPr="008B01A4" w:rsidRDefault="001C1D28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28" w:rsidRPr="008B01A4" w:rsidRDefault="001C1D28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D28" w:rsidRPr="008B01A4" w:rsidRDefault="001C1D28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0A0B" w:rsidRPr="008B01A4" w:rsidRDefault="00B00A0B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0A0B" w:rsidRPr="008B01A4" w:rsidRDefault="00B00A0B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5EE" w:rsidRPr="008B01A4" w:rsidRDefault="00B435EE" w:rsidP="008A232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0A0B" w:rsidRPr="008B01A4" w:rsidRDefault="00B00A0B" w:rsidP="008A232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4DAF" w:rsidRPr="008B01A4" w:rsidRDefault="00874DAF" w:rsidP="00A2774D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B4237F" w:rsidRPr="008B01A4" w:rsidRDefault="00B4237F" w:rsidP="00A2774D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A2774D" w:rsidRPr="008B01A4" w:rsidRDefault="00A2774D" w:rsidP="00A2774D">
      <w:pPr>
        <w:pStyle w:val="Sinespaciado"/>
        <w:ind w:right="-143"/>
        <w:rPr>
          <w:rFonts w:ascii="Arial" w:hAnsi="Arial" w:cs="Arial"/>
          <w:sz w:val="20"/>
          <w:szCs w:val="20"/>
          <w:vertAlign w:val="superscript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C515EB" w:rsidRPr="008B01A4">
        <w:rPr>
          <w:rFonts w:ascii="Arial" w:hAnsi="Arial" w:cs="Arial"/>
          <w:sz w:val="20"/>
          <w:szCs w:val="20"/>
        </w:rPr>
        <w:t>Coordinación Ejecutiva</w:t>
      </w:r>
      <w:r w:rsidR="00B87AC1" w:rsidRPr="008B01A4">
        <w:rPr>
          <w:rFonts w:ascii="Arial" w:hAnsi="Arial" w:cs="Arial"/>
          <w:sz w:val="20"/>
          <w:szCs w:val="20"/>
          <w:vertAlign w:val="superscript"/>
        </w:rPr>
        <w:t>*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8"/>
          <w:szCs w:val="8"/>
        </w:rPr>
      </w:pPr>
    </w:p>
    <w:p w:rsidR="00A2774D" w:rsidRPr="008B01A4" w:rsidRDefault="00A2774D" w:rsidP="00A2774D">
      <w:pPr>
        <w:pStyle w:val="Sinespaciado"/>
        <w:ind w:right="-285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</w:r>
      <w:r w:rsidR="00C515EB" w:rsidRPr="008B01A4">
        <w:rPr>
          <w:rFonts w:ascii="Arial" w:hAnsi="Arial" w:cs="Arial"/>
          <w:sz w:val="20"/>
          <w:szCs w:val="20"/>
        </w:rPr>
        <w:t>Coordinador Ejecutivo</w:t>
      </w:r>
      <w:r w:rsidRPr="008B01A4">
        <w:rPr>
          <w:rFonts w:ascii="Arial" w:hAnsi="Arial" w:cs="Arial"/>
          <w:sz w:val="20"/>
          <w:szCs w:val="20"/>
        </w:rPr>
        <w:t xml:space="preserve"> 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8"/>
          <w:szCs w:val="8"/>
        </w:rPr>
      </w:pPr>
    </w:p>
    <w:p w:rsidR="00A2774D" w:rsidRPr="008B01A4" w:rsidRDefault="00A2774D" w:rsidP="00A2774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73005" w:rsidRPr="008B01A4">
        <w:rPr>
          <w:rFonts w:ascii="Arial" w:hAnsi="Arial" w:cs="Arial"/>
          <w:sz w:val="20"/>
          <w:szCs w:val="20"/>
        </w:rPr>
        <w:t>José de Jesús Ramírez Sánchez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73005" w:rsidRPr="008B01A4">
        <w:rPr>
          <w:rFonts w:ascii="Arial" w:hAnsi="Arial" w:cs="Arial"/>
          <w:sz w:val="20"/>
          <w:szCs w:val="20"/>
        </w:rPr>
        <w:t>Coordinador Ejecutivo</w:t>
      </w:r>
      <w:r w:rsidR="00B87AC1" w:rsidRPr="008B01A4">
        <w:rPr>
          <w:rFonts w:ascii="Arial" w:hAnsi="Arial" w:cs="Arial"/>
          <w:sz w:val="20"/>
          <w:szCs w:val="20"/>
          <w:vertAlign w:val="superscript"/>
        </w:rPr>
        <w:t>**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8"/>
          <w:szCs w:val="8"/>
        </w:rPr>
      </w:pPr>
    </w:p>
    <w:p w:rsidR="00A2774D" w:rsidRPr="008B01A4" w:rsidRDefault="00A2774D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A2774D" w:rsidRPr="008B01A4" w:rsidRDefault="00A2774D" w:rsidP="00A2774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</w:t>
      </w:r>
      <w:r w:rsidR="00C8078A" w:rsidRPr="008B01A4">
        <w:rPr>
          <w:rFonts w:ascii="Arial" w:hAnsi="Arial" w:cs="Arial"/>
          <w:sz w:val="20"/>
          <w:szCs w:val="20"/>
        </w:rPr>
        <w:t>53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20"/>
          <w:szCs w:val="20"/>
        </w:rPr>
      </w:pPr>
    </w:p>
    <w:p w:rsidR="00F5182C" w:rsidRPr="008B01A4" w:rsidRDefault="00A2774D" w:rsidP="00A2774D">
      <w:pPr>
        <w:tabs>
          <w:tab w:val="left" w:pos="3544"/>
        </w:tabs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31" w:history="1">
        <w:r w:rsidR="006148F9" w:rsidRPr="008B01A4">
          <w:rPr>
            <w:rStyle w:val="Hipervnculo"/>
            <w:rFonts w:ascii="Arial" w:hAnsi="Arial" w:cs="Arial"/>
            <w:sz w:val="20"/>
            <w:szCs w:val="20"/>
          </w:rPr>
          <w:t>josedejesus.ramirez@inai.org.mx</w:t>
        </w:r>
      </w:hyperlink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388"/>
        <w:gridCol w:w="3145"/>
        <w:gridCol w:w="1242"/>
        <w:gridCol w:w="1406"/>
        <w:gridCol w:w="1259"/>
      </w:tblGrid>
      <w:tr w:rsidR="00A2774D" w:rsidRPr="008B01A4" w:rsidTr="00FB3E8F">
        <w:tc>
          <w:tcPr>
            <w:tcW w:w="202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5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2774D" w:rsidRPr="008B01A4" w:rsidRDefault="00B435EE" w:rsidP="00A2774D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A2774D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A2774D" w:rsidRPr="008B01A4" w:rsidTr="00FB3E8F">
        <w:tc>
          <w:tcPr>
            <w:tcW w:w="202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5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2774D" w:rsidRPr="008B01A4" w:rsidRDefault="0024756F" w:rsidP="004C4860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A2774D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4C486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A2774D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 </w:t>
            </w:r>
            <w:r w:rsidR="000C552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PLENO</w:t>
            </w:r>
          </w:p>
        </w:tc>
      </w:tr>
      <w:tr w:rsidR="004C4860" w:rsidRPr="008B01A4" w:rsidTr="00FB3E8F">
        <w:tc>
          <w:tcPr>
            <w:tcW w:w="202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45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2774D" w:rsidRPr="008B01A4" w:rsidRDefault="00A2774D" w:rsidP="00A2774D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4C4860" w:rsidRPr="008B01A4" w:rsidTr="00FB3E8F">
        <w:tc>
          <w:tcPr>
            <w:tcW w:w="63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A2774D" w:rsidP="004C486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137A82" w:rsidRPr="008B01A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137A82" w:rsidP="004C486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Pleno</w:t>
            </w:r>
          </w:p>
        </w:tc>
        <w:tc>
          <w:tcPr>
            <w:tcW w:w="314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137A82" w:rsidP="00C8078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Comprende las actas</w:t>
            </w:r>
            <w:r w:rsidR="00C8078A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y anexos de las sesiones ordinarias y extraordinarias del Pleno en materia presupuestal y administrativa, así como el audio de las sesiones.</w:t>
            </w:r>
          </w:p>
        </w:tc>
        <w:tc>
          <w:tcPr>
            <w:tcW w:w="124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404C3B" w:rsidP="004C4860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2014-</w:t>
            </w:r>
            <w:r w:rsidR="009F70E3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2774D" w:rsidRPr="008B01A4" w:rsidRDefault="00A2774D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  <w:r w:rsidR="00C8078A" w:rsidRPr="008B01A4">
              <w:rPr>
                <w:rFonts w:ascii="Arial" w:hAnsi="Arial" w:cs="Arial"/>
                <w:sz w:val="14"/>
                <w:szCs w:val="14"/>
              </w:rPr>
              <w:t xml:space="preserve"> y electrónico</w:t>
            </w:r>
          </w:p>
        </w:tc>
        <w:tc>
          <w:tcPr>
            <w:tcW w:w="1259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2774D" w:rsidRPr="008B01A4" w:rsidRDefault="00A2774D" w:rsidP="00A2774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2774D" w:rsidRPr="008B01A4" w:rsidRDefault="008E0AE4" w:rsidP="00C8078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</w:t>
            </w:r>
            <w:r w:rsidR="00C8078A" w:rsidRPr="008B01A4">
              <w:rPr>
                <w:rFonts w:ascii="Arial" w:hAnsi="Arial" w:cs="Arial"/>
                <w:sz w:val="14"/>
                <w:szCs w:val="14"/>
              </w:rPr>
              <w:t>Coordinación Ejecutiva.</w:t>
            </w:r>
          </w:p>
        </w:tc>
      </w:tr>
    </w:tbl>
    <w:p w:rsidR="00684860" w:rsidRPr="008B01A4" w:rsidRDefault="00684860" w:rsidP="00FB3E8F">
      <w:pPr>
        <w:pStyle w:val="Sinespaciado"/>
        <w:spacing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1275"/>
        <w:gridCol w:w="1560"/>
        <w:gridCol w:w="1275"/>
      </w:tblGrid>
      <w:tr w:rsidR="00733E52" w:rsidRPr="008B01A4" w:rsidTr="00072A73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733E52" w:rsidRPr="008B01A4" w:rsidRDefault="00733E52" w:rsidP="00AB7CD4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220FE" w:rsidRPr="008B01A4" w:rsidRDefault="001220FE" w:rsidP="00AB7CD4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33E52" w:rsidRPr="008B01A4" w:rsidRDefault="00733E52" w:rsidP="00AB7CD4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733E52" w:rsidRPr="008B01A4" w:rsidRDefault="00733E52" w:rsidP="00AB7CD4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33E52" w:rsidRPr="008B01A4" w:rsidRDefault="000C4330" w:rsidP="00AB7CD4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733E52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733E52" w:rsidRPr="008B01A4" w:rsidTr="00072A73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C4860" w:rsidRPr="008B01A4" w:rsidRDefault="0024756F" w:rsidP="00B627E8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4C486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12C TRANSPARENCIA Y ACCESO A LA INFORMACIÓN</w:t>
            </w:r>
          </w:p>
        </w:tc>
      </w:tr>
      <w:tr w:rsidR="00733E52" w:rsidRPr="008B01A4" w:rsidTr="00072A73">
        <w:tc>
          <w:tcPr>
            <w:tcW w:w="198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4860" w:rsidRPr="008B01A4" w:rsidRDefault="004C4860" w:rsidP="00AB7CD4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FB5A1A" w:rsidRPr="008B01A4" w:rsidTr="00072A73">
        <w:tc>
          <w:tcPr>
            <w:tcW w:w="7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B5A1A" w:rsidRPr="008B01A4" w:rsidRDefault="00FB5A1A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5A1A" w:rsidRPr="008B01A4" w:rsidRDefault="00FB5A1A" w:rsidP="00AB7CD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SE04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B5A1A" w:rsidRPr="008B01A4" w:rsidRDefault="00FB5A1A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5A1A" w:rsidRPr="008B01A4" w:rsidRDefault="00FB5A1A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Unidades de Enlace</w:t>
            </w: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B5A1A" w:rsidRPr="008B01A4" w:rsidRDefault="00FB5A1A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5A1A" w:rsidRPr="008B01A4" w:rsidRDefault="00FB5A1A" w:rsidP="00C0383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generada en el ejercicio de las atribuciones de la Unidad de Enlace.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B5A1A" w:rsidRPr="008B01A4" w:rsidRDefault="00FB5A1A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5A1A" w:rsidRPr="008B01A4" w:rsidRDefault="006C4F3A" w:rsidP="00AB7CD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2012-</w:t>
            </w:r>
            <w:r w:rsidR="009F70E3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5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FB5A1A" w:rsidRPr="008B01A4" w:rsidRDefault="00FB5A1A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B5A1A" w:rsidRPr="008B01A4" w:rsidRDefault="00FB5A1A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5A1A" w:rsidRPr="008B01A4" w:rsidRDefault="00FB5A1A" w:rsidP="002164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</w:t>
            </w:r>
          </w:p>
        </w:tc>
      </w:tr>
      <w:tr w:rsidR="00733E52" w:rsidRPr="008B01A4" w:rsidTr="00072A73">
        <w:tc>
          <w:tcPr>
            <w:tcW w:w="7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4860" w:rsidRPr="008B01A4" w:rsidRDefault="004C4860" w:rsidP="00AB7CD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4860" w:rsidRPr="008B01A4" w:rsidRDefault="00733E52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Comité de Información</w:t>
            </w: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C4330" w:rsidRPr="008B01A4" w:rsidRDefault="00733E52" w:rsidP="00C0383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La serie está conformada por todas las </w:t>
            </w:r>
            <w:r w:rsidR="00FB5A1A" w:rsidRPr="008B01A4">
              <w:rPr>
                <w:rFonts w:ascii="Arial" w:hAnsi="Arial" w:cs="Arial"/>
                <w:sz w:val="14"/>
                <w:szCs w:val="14"/>
              </w:rPr>
              <w:t xml:space="preserve">actas y 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resoluciones del Comité de Información </w:t>
            </w:r>
            <w:r w:rsidR="00C03833" w:rsidRPr="008B01A4">
              <w:rPr>
                <w:rFonts w:ascii="Arial" w:hAnsi="Arial" w:cs="Arial"/>
                <w:sz w:val="14"/>
                <w:szCs w:val="14"/>
              </w:rPr>
              <w:t>e</w:t>
            </w:r>
            <w:r w:rsidR="00FB5A1A" w:rsidRPr="008B01A4">
              <w:rPr>
                <w:rFonts w:ascii="Arial" w:hAnsi="Arial" w:cs="Arial"/>
                <w:sz w:val="14"/>
                <w:szCs w:val="14"/>
              </w:rPr>
              <w:t>n el ejercicio de sus funciones, así como la documentación soporte de los asuntos abordados en las sesiones ordinarias y extraordinarias celebradas.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4860" w:rsidRPr="008B01A4" w:rsidRDefault="006C4F3A" w:rsidP="00AB7CD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2012-</w:t>
            </w:r>
            <w:r w:rsidR="009F70E3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5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4C4860" w:rsidRPr="008B01A4" w:rsidRDefault="004C4860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  <w:r w:rsidR="00FB5A1A" w:rsidRPr="008B01A4">
              <w:rPr>
                <w:rFonts w:ascii="Arial" w:hAnsi="Arial" w:cs="Arial"/>
                <w:sz w:val="14"/>
                <w:szCs w:val="14"/>
              </w:rPr>
              <w:t xml:space="preserve"> y electrónico.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C4860" w:rsidRPr="008B01A4" w:rsidRDefault="004C4860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C4860" w:rsidRPr="008B01A4" w:rsidRDefault="00FB5A1A" w:rsidP="00AB7CD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</w:t>
            </w:r>
          </w:p>
        </w:tc>
      </w:tr>
      <w:tr w:rsidR="00C03833" w:rsidRPr="008B01A4" w:rsidTr="00072A73">
        <w:tc>
          <w:tcPr>
            <w:tcW w:w="7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SE06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Solicitudes de Acceso a la Información</w:t>
            </w: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96E7E" w:rsidRPr="008B01A4" w:rsidRDefault="00C03833" w:rsidP="00E532F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La serie está conformada por las respuestas </w:t>
            </w:r>
            <w:r w:rsidR="00FB5A1A" w:rsidRPr="008B01A4">
              <w:rPr>
                <w:rFonts w:ascii="Arial" w:hAnsi="Arial" w:cs="Arial"/>
                <w:sz w:val="14"/>
                <w:szCs w:val="14"/>
              </w:rPr>
              <w:t xml:space="preserve">a solicitudes de acceso y protección de datos, </w:t>
            </w:r>
            <w:r w:rsidR="003A7860" w:rsidRPr="008B01A4">
              <w:rPr>
                <w:rFonts w:ascii="Arial" w:hAnsi="Arial" w:cs="Arial"/>
                <w:sz w:val="14"/>
                <w:szCs w:val="14"/>
              </w:rPr>
              <w:t>correspondientes a</w:t>
            </w:r>
            <w:r w:rsidR="00FB5A1A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A715E" w:rsidRPr="008B01A4">
              <w:rPr>
                <w:rFonts w:ascii="Arial" w:hAnsi="Arial" w:cs="Arial"/>
                <w:sz w:val="14"/>
                <w:szCs w:val="14"/>
              </w:rPr>
              <w:t>las unidades administrativas del Instituto.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43204" w:rsidRPr="008B01A4" w:rsidRDefault="00F43204" w:rsidP="00F43204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03833" w:rsidRPr="008B01A4" w:rsidRDefault="00E532F6" w:rsidP="009F70E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C03833" w:rsidRPr="008B01A4" w:rsidRDefault="00F43204" w:rsidP="004A71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E532F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E532F6" w:rsidRPr="008B01A4" w:rsidRDefault="00E532F6" w:rsidP="00E532F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03833" w:rsidRPr="008B01A4" w:rsidRDefault="00E532F6" w:rsidP="00E532F6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</w:t>
            </w:r>
            <w:r w:rsidR="00F43204" w:rsidRPr="008B01A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C03833" w:rsidRPr="008B01A4" w:rsidTr="00072A73">
        <w:tc>
          <w:tcPr>
            <w:tcW w:w="7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3204" w:rsidRPr="008B01A4" w:rsidRDefault="00F43204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3204" w:rsidRPr="008B01A4" w:rsidRDefault="00F43204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Portal de Transparencia</w:t>
            </w:r>
          </w:p>
          <w:p w:rsidR="00F43204" w:rsidRPr="008B01A4" w:rsidRDefault="00F43204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3204" w:rsidRPr="008B01A4" w:rsidRDefault="00F43204" w:rsidP="00873E0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 información que se conforma en </w:t>
            </w:r>
            <w:r w:rsidR="00873E0D" w:rsidRPr="008B01A4">
              <w:rPr>
                <w:rFonts w:ascii="Arial" w:hAnsi="Arial" w:cs="Arial"/>
                <w:sz w:val="14"/>
                <w:szCs w:val="14"/>
              </w:rPr>
              <w:t xml:space="preserve">para dar 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cumplimiento </w:t>
            </w:r>
            <w:r w:rsidR="00873E0D" w:rsidRPr="008B01A4">
              <w:rPr>
                <w:rFonts w:ascii="Arial" w:hAnsi="Arial" w:cs="Arial"/>
                <w:sz w:val="14"/>
                <w:szCs w:val="14"/>
              </w:rPr>
              <w:t xml:space="preserve">al artículo 7º. </w:t>
            </w:r>
            <w:proofErr w:type="gramStart"/>
            <w:r w:rsidR="00873E0D" w:rsidRPr="008B01A4">
              <w:rPr>
                <w:rFonts w:ascii="Arial" w:hAnsi="Arial" w:cs="Arial"/>
                <w:sz w:val="14"/>
                <w:szCs w:val="14"/>
              </w:rPr>
              <w:t>de</w:t>
            </w:r>
            <w:proofErr w:type="gramEnd"/>
            <w:r w:rsidR="00873E0D" w:rsidRPr="008B01A4">
              <w:rPr>
                <w:rFonts w:ascii="Arial" w:hAnsi="Arial" w:cs="Arial"/>
                <w:sz w:val="14"/>
                <w:szCs w:val="14"/>
              </w:rPr>
              <w:t xml:space="preserve"> la LFTAIPG.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C03833" w:rsidRPr="008B01A4" w:rsidRDefault="00C03833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3204" w:rsidRPr="008B01A4" w:rsidRDefault="00E532F6" w:rsidP="009F70E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C03833" w:rsidRPr="008B01A4" w:rsidRDefault="00F43204" w:rsidP="009A2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F43204" w:rsidRPr="008B01A4" w:rsidRDefault="00F43204" w:rsidP="00AB7CD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46B1D" w:rsidRPr="008B01A4" w:rsidRDefault="00E532F6" w:rsidP="00E532F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Pradera en la Coordinación Ejecutiva </w:t>
            </w:r>
          </w:p>
        </w:tc>
      </w:tr>
    </w:tbl>
    <w:p w:rsidR="006C4F3A" w:rsidRPr="008B01A4" w:rsidRDefault="006C4F3A" w:rsidP="006C4F3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B01A4">
        <w:rPr>
          <w:rFonts w:ascii="Arial" w:hAnsi="Arial" w:cs="Arial"/>
          <w:sz w:val="14"/>
          <w:szCs w:val="14"/>
        </w:rPr>
        <w:t>*De conformidad con el Considerando 9 del Acuerdo por el que se aprueba la modificación a la estructura orgánica y ocupacional del Instituto Federal de Acceso a la Información y Protección de Datos, autorizada mediante el acuerdo ACT/EXT-PLENO/PA/12/05/14.02 (DOF, 10/09/14)</w:t>
      </w:r>
    </w:p>
    <w:p w:rsidR="006C4F3A" w:rsidRDefault="006C4F3A" w:rsidP="00404C3B">
      <w:pPr>
        <w:pStyle w:val="NormalWeb"/>
        <w:spacing w:before="0" w:beforeAutospacing="0"/>
        <w:jc w:val="both"/>
        <w:rPr>
          <w:rFonts w:ascii="Arial" w:hAnsi="Arial" w:cs="Arial"/>
          <w:bCs/>
          <w:sz w:val="14"/>
          <w:szCs w:val="14"/>
          <w:lang w:val="es-ES"/>
        </w:rPr>
        <w:sectPr w:rsidR="006C4F3A" w:rsidSect="00FB3E8F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  <w:r w:rsidRPr="008B01A4">
        <w:rPr>
          <w:rFonts w:ascii="Arial" w:hAnsi="Arial" w:cs="Arial"/>
          <w:sz w:val="14"/>
          <w:szCs w:val="14"/>
        </w:rPr>
        <w:t xml:space="preserve">** </w:t>
      </w:r>
      <w:r w:rsidRPr="008B01A4">
        <w:rPr>
          <w:rFonts w:ascii="Arial" w:hAnsi="Arial" w:cs="Arial"/>
          <w:bCs/>
          <w:sz w:val="14"/>
          <w:szCs w:val="14"/>
          <w:lang w:val="es-ES"/>
        </w:rPr>
        <w:t>En funciones de Secretario General, en tanto se reforme el Reglamento Interior vigente, conforme al Acuerdo ACT-PUB/25/06/2014.05 aprobado por el Pleno el 25 de junio de 2014.</w:t>
      </w:r>
    </w:p>
    <w:p w:rsidR="00072A73" w:rsidRPr="008B01A4" w:rsidRDefault="00072A73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388"/>
        <w:gridCol w:w="3145"/>
        <w:gridCol w:w="1242"/>
        <w:gridCol w:w="1406"/>
        <w:gridCol w:w="1259"/>
      </w:tblGrid>
      <w:tr w:rsidR="00FB3E8F" w:rsidRPr="008B01A4" w:rsidTr="00072A73">
        <w:tc>
          <w:tcPr>
            <w:tcW w:w="202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5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FB3E8F" w:rsidRPr="008B01A4" w:rsidTr="00072A73">
        <w:tc>
          <w:tcPr>
            <w:tcW w:w="202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5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FB3E8F" w:rsidRPr="008B01A4" w:rsidTr="00072A73">
        <w:tc>
          <w:tcPr>
            <w:tcW w:w="202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3E8F" w:rsidRPr="008B01A4" w:rsidRDefault="00FB3E8F" w:rsidP="00FB3E8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FB3E8F" w:rsidRPr="008B01A4" w:rsidTr="00072A73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3E8F" w:rsidRPr="008B01A4" w:rsidRDefault="00FB3E8F" w:rsidP="00FB3E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3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3E8F" w:rsidRPr="008B01A4" w:rsidRDefault="00FB3E8F" w:rsidP="00FB3E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Entrega-Recepción y anexos</w:t>
            </w:r>
            <w:r w:rsidR="00A530AA" w:rsidRPr="008B01A4">
              <w:rPr>
                <w:rFonts w:ascii="Arial" w:hAnsi="Arial" w:cs="Arial"/>
                <w:sz w:val="14"/>
                <w:szCs w:val="14"/>
              </w:rPr>
              <w:t>, de los servidores públicos de la oficina del Coordinador Ejecutivo.</w:t>
            </w:r>
          </w:p>
          <w:p w:rsidR="00FB3E8F" w:rsidRPr="008B01A4" w:rsidRDefault="00FB3E8F" w:rsidP="00FB3E8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3E8F" w:rsidRPr="008B01A4" w:rsidRDefault="00FB3E8F" w:rsidP="00FB3E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FB3E8F" w:rsidRPr="008B01A4" w:rsidRDefault="00FB3E8F" w:rsidP="00FB3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B3E8F" w:rsidRPr="008B01A4" w:rsidRDefault="00FB3E8F" w:rsidP="00FB3E8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B3E8F" w:rsidRPr="008B01A4" w:rsidRDefault="00FB3E8F" w:rsidP="00FB3E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A2774D" w:rsidRPr="008B01A4" w:rsidRDefault="00A2774D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A2774D" w:rsidRPr="008B01A4" w:rsidRDefault="00A2774D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C4330" w:rsidRPr="008B01A4" w:rsidRDefault="000C4330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A2774D" w:rsidRPr="008B01A4" w:rsidRDefault="00A2774D" w:rsidP="00A2774D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6C4F3A" w:rsidRDefault="006C4F3A" w:rsidP="00A2774D">
      <w:pPr>
        <w:pStyle w:val="Sinespaciado"/>
        <w:ind w:right="-143"/>
        <w:rPr>
          <w:rFonts w:ascii="Arial" w:hAnsi="Arial" w:cs="Arial"/>
          <w:sz w:val="20"/>
          <w:szCs w:val="20"/>
        </w:rPr>
        <w:sectPr w:rsidR="006C4F3A" w:rsidSect="00FB3E8F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B4237F" w:rsidRPr="008B01A4" w:rsidRDefault="00B4237F" w:rsidP="00A2774D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72A73" w:rsidRPr="008B01A4" w:rsidRDefault="00072A73" w:rsidP="00A2774D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A2774D" w:rsidRPr="008B01A4" w:rsidRDefault="00A2774D" w:rsidP="00A2774D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Dirección General de Asuntos Internacionales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8"/>
          <w:szCs w:val="8"/>
        </w:rPr>
      </w:pPr>
    </w:p>
    <w:p w:rsidR="001220FE" w:rsidRPr="008B01A4" w:rsidRDefault="001220FE" w:rsidP="00A2774D">
      <w:pPr>
        <w:pStyle w:val="Sinespaciado"/>
        <w:ind w:right="-285"/>
        <w:rPr>
          <w:rFonts w:ascii="Arial" w:hAnsi="Arial" w:cs="Arial"/>
          <w:sz w:val="8"/>
          <w:szCs w:val="8"/>
        </w:rPr>
      </w:pPr>
    </w:p>
    <w:p w:rsidR="00A2774D" w:rsidRPr="008B01A4" w:rsidRDefault="00A2774D" w:rsidP="00A2774D">
      <w:pPr>
        <w:pStyle w:val="Sinespaciado"/>
        <w:ind w:right="-285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Asuntos Internacionales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8"/>
          <w:szCs w:val="8"/>
        </w:rPr>
      </w:pPr>
    </w:p>
    <w:p w:rsidR="009342A0" w:rsidRPr="008B01A4" w:rsidRDefault="00A2774D" w:rsidP="006148F9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6C4F3A">
        <w:rPr>
          <w:rFonts w:ascii="Arial" w:hAnsi="Arial" w:cs="Arial"/>
          <w:sz w:val="20"/>
          <w:szCs w:val="20"/>
        </w:rPr>
        <w:t>Joaquín Jaime González-</w:t>
      </w:r>
      <w:r w:rsidR="006148F9" w:rsidRPr="008B01A4">
        <w:rPr>
          <w:rFonts w:ascii="Arial" w:hAnsi="Arial" w:cs="Arial"/>
          <w:sz w:val="20"/>
          <w:szCs w:val="20"/>
        </w:rPr>
        <w:t>Casanova Fernández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A2774D" w:rsidRPr="008B01A4" w:rsidRDefault="00A2774D" w:rsidP="009342A0">
      <w:pPr>
        <w:pStyle w:val="Sinespaciado"/>
        <w:ind w:left="3540" w:hanging="354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6148F9" w:rsidRPr="008B01A4">
        <w:rPr>
          <w:rFonts w:ascii="Arial" w:hAnsi="Arial" w:cs="Arial"/>
          <w:sz w:val="20"/>
          <w:szCs w:val="20"/>
        </w:rPr>
        <w:t>Director</w:t>
      </w:r>
      <w:r w:rsidRPr="008B01A4">
        <w:rPr>
          <w:rFonts w:ascii="Arial" w:hAnsi="Arial" w:cs="Arial"/>
          <w:sz w:val="20"/>
          <w:szCs w:val="20"/>
        </w:rPr>
        <w:t xml:space="preserve"> General de </w:t>
      </w:r>
      <w:r w:rsidR="00733E52" w:rsidRPr="008B01A4">
        <w:rPr>
          <w:rFonts w:ascii="Arial" w:hAnsi="Arial" w:cs="Arial"/>
          <w:sz w:val="20"/>
          <w:szCs w:val="20"/>
        </w:rPr>
        <w:t>Asuntos Internacionales</w:t>
      </w:r>
    </w:p>
    <w:p w:rsidR="00A2774D" w:rsidRPr="008B01A4" w:rsidRDefault="00A2774D" w:rsidP="00A2774D">
      <w:pPr>
        <w:pStyle w:val="Sinespaciado"/>
        <w:rPr>
          <w:rFonts w:ascii="Arial" w:hAnsi="Arial" w:cs="Arial"/>
          <w:sz w:val="8"/>
          <w:szCs w:val="8"/>
        </w:rPr>
      </w:pPr>
    </w:p>
    <w:p w:rsidR="00A2774D" w:rsidRPr="008B01A4" w:rsidRDefault="00A2774D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7802B5" w:rsidRPr="008B01A4" w:rsidRDefault="00A2774D" w:rsidP="009342A0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9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50042400 </w:t>
      </w:r>
    </w:p>
    <w:p w:rsidR="00A2774D" w:rsidRPr="008B01A4" w:rsidRDefault="007802B5" w:rsidP="009342A0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9"/>
        </w:tabs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2774D" w:rsidRPr="008B01A4">
        <w:rPr>
          <w:rFonts w:ascii="Arial" w:hAnsi="Arial" w:cs="Arial"/>
          <w:sz w:val="20"/>
          <w:szCs w:val="20"/>
        </w:rPr>
        <w:t xml:space="preserve">Ext. </w:t>
      </w:r>
      <w:r w:rsidR="006148F9" w:rsidRPr="008B01A4">
        <w:rPr>
          <w:rFonts w:ascii="Arial" w:hAnsi="Arial" w:cs="Arial"/>
          <w:sz w:val="20"/>
          <w:szCs w:val="20"/>
        </w:rPr>
        <w:t>2427</w:t>
      </w:r>
    </w:p>
    <w:p w:rsidR="00C515EB" w:rsidRPr="008B01A4" w:rsidRDefault="00C515EB" w:rsidP="00A2774D">
      <w:pPr>
        <w:pStyle w:val="Sinespaciado"/>
        <w:rPr>
          <w:rFonts w:ascii="Arial" w:hAnsi="Arial" w:cs="Arial"/>
          <w:sz w:val="20"/>
          <w:szCs w:val="20"/>
        </w:rPr>
      </w:pPr>
    </w:p>
    <w:p w:rsidR="009342A0" w:rsidRPr="008B01A4" w:rsidRDefault="00A2774D" w:rsidP="009342A0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32" w:history="1">
        <w:r w:rsidR="006148F9" w:rsidRPr="008B01A4">
          <w:rPr>
            <w:rStyle w:val="Hipervnculo"/>
            <w:rFonts w:ascii="Arial" w:hAnsi="Arial" w:cs="Arial"/>
            <w:sz w:val="20"/>
            <w:szCs w:val="20"/>
          </w:rPr>
          <w:t>joaquin.gcasanova@inai.org.mx</w:t>
        </w:r>
      </w:hyperlink>
    </w:p>
    <w:p w:rsidR="009342A0" w:rsidRPr="008B01A4" w:rsidRDefault="009342A0" w:rsidP="009342A0">
      <w:pPr>
        <w:tabs>
          <w:tab w:val="left" w:pos="3544"/>
        </w:tabs>
        <w:spacing w:after="0" w:line="240" w:lineRule="auto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8"/>
        <w:gridCol w:w="1274"/>
        <w:gridCol w:w="2410"/>
        <w:gridCol w:w="1276"/>
      </w:tblGrid>
      <w:tr w:rsidR="00E5212B" w:rsidRPr="008B01A4" w:rsidTr="00E5212B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5212B" w:rsidRPr="008B01A4" w:rsidRDefault="00BE1FA8" w:rsidP="00A143BF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E5212B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E5212B" w:rsidRPr="008B01A4" w:rsidTr="00E5212B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5212B" w:rsidRPr="008B01A4" w:rsidRDefault="0024756F" w:rsidP="00A530A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E5212B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A530AA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E5212B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 </w:t>
            </w:r>
            <w:r w:rsidR="00A530AA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VINCULACIÓN, PROMOCIÓN Y DIFUSIÓN DE </w:t>
            </w:r>
            <w:r w:rsidR="006C4F3A"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 w:rsidR="00A530AA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OS DERECHOS DE ACCESO A LA INFORMACIÓN Y PROTECCIÓN DE DATOS PERSONALES</w:t>
            </w:r>
          </w:p>
        </w:tc>
      </w:tr>
      <w:tr w:rsidR="00E5212B" w:rsidRPr="008B01A4" w:rsidTr="00E5212B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12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24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5212B" w:rsidRPr="008B01A4" w:rsidRDefault="00E5212B" w:rsidP="00A143B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A530AA" w:rsidRPr="008B01A4" w:rsidTr="00C67ABC"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Promoción y vinculación internacional</w:t>
            </w:r>
          </w:p>
        </w:tc>
        <w:tc>
          <w:tcPr>
            <w:tcW w:w="212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Contiene información de los viajes con atención a la agenda internacional, visitas técnicas de cortesía, eventos con componente internacional y capacitaciones.</w:t>
            </w:r>
          </w:p>
          <w:p w:rsidR="00A530AA" w:rsidRPr="008B01A4" w:rsidRDefault="00A530AA" w:rsidP="00C67ABC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404C3B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2014-</w:t>
            </w:r>
            <w:r w:rsidR="00A530AA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530AA" w:rsidRPr="008B01A4" w:rsidRDefault="00A530AA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Dirección General de Asuntos Internacionales</w:t>
            </w:r>
          </w:p>
        </w:tc>
      </w:tr>
      <w:tr w:rsidR="00A530AA" w:rsidRPr="008B01A4" w:rsidTr="00C67ABC"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SE08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Cooperación Internacional</w:t>
            </w:r>
          </w:p>
        </w:tc>
        <w:tc>
          <w:tcPr>
            <w:tcW w:w="212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Contiene información de los Organismos Internacionales (</w:t>
            </w:r>
            <w:proofErr w:type="spellStart"/>
            <w:r w:rsidRPr="008B01A4">
              <w:rPr>
                <w:rFonts w:ascii="Arial" w:hAnsi="Arial" w:cs="Arial"/>
                <w:sz w:val="12"/>
                <w:szCs w:val="12"/>
              </w:rPr>
              <w:t>CoE</w:t>
            </w:r>
            <w:proofErr w:type="spellEnd"/>
            <w:r w:rsidRPr="008B01A4">
              <w:rPr>
                <w:rFonts w:ascii="Arial" w:hAnsi="Arial" w:cs="Arial"/>
                <w:sz w:val="12"/>
                <w:szCs w:val="12"/>
              </w:rPr>
              <w:t>, UE, OEA, ONU, OCDE), Relaciones Bilaterales, Relaciones Multilaterales/Mecanismos Regionales (Redes de Trabajo), Instrumentos Internacionales (Convenios, consultas) y Relaciones Interinstitucionales.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404C3B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2014-</w:t>
            </w:r>
            <w:r w:rsidR="00A530AA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530AA" w:rsidRPr="008B01A4" w:rsidRDefault="00A530AA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530AA" w:rsidRPr="008B01A4" w:rsidRDefault="00A530AA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Dirección General de Asuntos Internacionales</w:t>
            </w:r>
          </w:p>
        </w:tc>
      </w:tr>
    </w:tbl>
    <w:p w:rsidR="00FC0A87" w:rsidRPr="008B01A4" w:rsidRDefault="00FC0A87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275"/>
        <w:gridCol w:w="2410"/>
        <w:gridCol w:w="1276"/>
      </w:tblGrid>
      <w:tr w:rsidR="00F6360D" w:rsidRPr="008B01A4" w:rsidTr="006C4F3A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F6360D" w:rsidRPr="008B01A4" w:rsidTr="006C4F3A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F6360D" w:rsidRPr="008B01A4" w:rsidTr="006C4F3A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12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24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360D" w:rsidRPr="008B01A4" w:rsidRDefault="00F6360D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F6360D" w:rsidRPr="008B01A4" w:rsidTr="006C4F3A"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6360D" w:rsidRPr="008B01A4" w:rsidRDefault="00F6360D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41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12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6360D" w:rsidRPr="008B01A4" w:rsidRDefault="00F6360D" w:rsidP="006C4F3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Entrega-Recepción y anexos</w:t>
            </w:r>
            <w:r w:rsidR="000A4703" w:rsidRPr="008B01A4">
              <w:rPr>
                <w:rFonts w:ascii="Arial" w:hAnsi="Arial" w:cs="Arial"/>
                <w:sz w:val="14"/>
                <w:szCs w:val="14"/>
              </w:rPr>
              <w:t>, de los</w:t>
            </w:r>
            <w:r w:rsidR="006C4F3A">
              <w:rPr>
                <w:rFonts w:ascii="Arial" w:hAnsi="Arial" w:cs="Arial"/>
                <w:sz w:val="14"/>
                <w:szCs w:val="14"/>
              </w:rPr>
              <w:t xml:space="preserve"> servidores públicos de la DGAI.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6360D" w:rsidRPr="008B01A4" w:rsidRDefault="00F6360D" w:rsidP="009B5F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F6360D" w:rsidRPr="008B01A4" w:rsidRDefault="00F6360D" w:rsidP="009B5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6360D" w:rsidRPr="008B01A4" w:rsidRDefault="00F6360D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6360D" w:rsidRPr="008B01A4" w:rsidRDefault="00F6360D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1D765E" w:rsidRDefault="001D765E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Pr="008B01A4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tbl>
      <w:tblPr>
        <w:tblW w:w="9388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725"/>
        <w:gridCol w:w="2069"/>
        <w:gridCol w:w="1275"/>
        <w:gridCol w:w="2101"/>
        <w:gridCol w:w="309"/>
        <w:gridCol w:w="1276"/>
      </w:tblGrid>
      <w:tr w:rsidR="006C4F3A" w:rsidRPr="008B01A4" w:rsidTr="006C4F3A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30" w:type="dxa"/>
            <w:gridSpan w:val="5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6C4F3A" w:rsidRPr="008B01A4" w:rsidTr="006C4F3A">
        <w:tc>
          <w:tcPr>
            <w:tcW w:w="2358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30" w:type="dxa"/>
            <w:gridSpan w:val="5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6C4F3A" w:rsidRPr="008B01A4" w:rsidTr="006C4F3A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06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C4F3A" w:rsidRPr="008B01A4" w:rsidRDefault="006C4F3A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6C4F3A" w:rsidRPr="008B01A4" w:rsidTr="006C4F3A">
        <w:tc>
          <w:tcPr>
            <w:tcW w:w="63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C4F3A" w:rsidRPr="008B01A4" w:rsidRDefault="006C4F3A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72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2069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C4F3A" w:rsidRPr="008B01A4" w:rsidRDefault="006C4F3A" w:rsidP="001807EA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Contiene las convocatorias, orden del día, minutas y los insumos necesarios para llevar a cabo las sesiones de la Comisión Permanente de Asuntos Internacionales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C4F3A" w:rsidRPr="008B01A4" w:rsidRDefault="00404C3B" w:rsidP="001807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6C4F3A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2101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C4F3A" w:rsidRPr="008B01A4" w:rsidRDefault="006C4F3A" w:rsidP="001807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585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C4F3A" w:rsidRPr="008B01A4" w:rsidRDefault="006C4F3A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Tecnologías de la Información.</w:t>
            </w:r>
          </w:p>
        </w:tc>
      </w:tr>
    </w:tbl>
    <w:p w:rsidR="001D765E" w:rsidRPr="008B01A4" w:rsidRDefault="001D765E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1D765E" w:rsidRPr="006C4F3A" w:rsidRDefault="006C4F3A" w:rsidP="008C4028">
      <w:pPr>
        <w:pStyle w:val="Sinespaciado"/>
        <w:ind w:right="-143"/>
        <w:rPr>
          <w:rFonts w:ascii="Arial" w:hAnsi="Arial" w:cs="Arial"/>
          <w:sz w:val="14"/>
          <w:szCs w:val="14"/>
        </w:rPr>
      </w:pPr>
      <w:r w:rsidRPr="006C4F3A">
        <w:rPr>
          <w:rFonts w:ascii="Arial" w:hAnsi="Arial" w:cs="Arial"/>
          <w:sz w:val="14"/>
          <w:szCs w:val="14"/>
        </w:rPr>
        <w:t>*De conformidad</w:t>
      </w:r>
      <w:r>
        <w:rPr>
          <w:rFonts w:ascii="Arial" w:hAnsi="Arial" w:cs="Arial"/>
          <w:sz w:val="14"/>
          <w:szCs w:val="14"/>
        </w:rPr>
        <w:t xml:space="preserve"> con el Considerando 10, inciso b) del </w:t>
      </w:r>
      <w:r w:rsidRPr="006C4F3A">
        <w:rPr>
          <w:rFonts w:ascii="Arial" w:hAnsi="Arial" w:cs="Arial"/>
          <w:i/>
          <w:sz w:val="14"/>
          <w:szCs w:val="14"/>
        </w:rPr>
        <w:t xml:space="preserve">Acuerdo </w:t>
      </w:r>
      <w:r>
        <w:rPr>
          <w:rFonts w:ascii="Arial" w:hAnsi="Arial" w:cs="Arial"/>
          <w:i/>
          <w:sz w:val="14"/>
          <w:szCs w:val="14"/>
        </w:rPr>
        <w:t xml:space="preserve">por el que el Pleno del Instituto Federal de Acceso a la Información y Protección de Datos, aprueba la creación de las Comisiones Permanentes, </w:t>
      </w:r>
      <w:r w:rsidR="00813123">
        <w:rPr>
          <w:rFonts w:ascii="Arial" w:hAnsi="Arial" w:cs="Arial"/>
          <w:sz w:val="14"/>
          <w:szCs w:val="14"/>
        </w:rPr>
        <w:t>(DOF, 10 septiembre de 2014</w:t>
      </w:r>
      <w:r>
        <w:rPr>
          <w:rFonts w:ascii="Arial" w:hAnsi="Arial" w:cs="Arial"/>
          <w:sz w:val="14"/>
          <w:szCs w:val="14"/>
        </w:rPr>
        <w:t>).</w:t>
      </w:r>
    </w:p>
    <w:p w:rsidR="00310287" w:rsidRPr="008B01A4" w:rsidRDefault="00310287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6C4F3A" w:rsidRDefault="006C4F3A" w:rsidP="008C4028">
      <w:pPr>
        <w:pStyle w:val="Sinespaciado"/>
        <w:ind w:right="-143"/>
        <w:rPr>
          <w:rFonts w:ascii="Arial" w:hAnsi="Arial" w:cs="Arial"/>
          <w:sz w:val="20"/>
          <w:szCs w:val="20"/>
        </w:rPr>
        <w:sectPr w:rsidR="006C4F3A" w:rsidSect="00FB3E8F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310287" w:rsidRPr="008B01A4" w:rsidRDefault="00310287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0C4330" w:rsidRPr="008B01A4" w:rsidRDefault="000C4330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</w:p>
    <w:p w:rsidR="008C4028" w:rsidRPr="008B01A4" w:rsidRDefault="008C4028" w:rsidP="008C4028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Tecnologías de la Información </w:t>
      </w:r>
    </w:p>
    <w:p w:rsidR="008C4028" w:rsidRPr="008B01A4" w:rsidRDefault="008C4028" w:rsidP="008C4028">
      <w:pPr>
        <w:pStyle w:val="Sinespaciado"/>
        <w:rPr>
          <w:rFonts w:ascii="Arial" w:hAnsi="Arial" w:cs="Arial"/>
          <w:sz w:val="8"/>
          <w:szCs w:val="8"/>
        </w:rPr>
      </w:pPr>
    </w:p>
    <w:p w:rsidR="008C4028" w:rsidRPr="008B01A4" w:rsidRDefault="008C4028" w:rsidP="008C4028">
      <w:pPr>
        <w:pStyle w:val="Sinespaciado"/>
        <w:ind w:right="-285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Tecnología</w:t>
      </w:r>
      <w:r w:rsidR="003351FE" w:rsidRPr="008B01A4">
        <w:rPr>
          <w:rFonts w:ascii="Arial" w:hAnsi="Arial" w:cs="Arial"/>
          <w:sz w:val="20"/>
          <w:szCs w:val="20"/>
        </w:rPr>
        <w:t>s</w:t>
      </w:r>
      <w:r w:rsidRPr="008B01A4">
        <w:rPr>
          <w:rFonts w:ascii="Arial" w:hAnsi="Arial" w:cs="Arial"/>
          <w:sz w:val="20"/>
          <w:szCs w:val="20"/>
        </w:rPr>
        <w:t xml:space="preserve"> de la Información </w:t>
      </w:r>
    </w:p>
    <w:p w:rsidR="008C4028" w:rsidRPr="008B01A4" w:rsidRDefault="008C4028" w:rsidP="008C4028">
      <w:pPr>
        <w:pStyle w:val="Sinespaciado"/>
        <w:rPr>
          <w:rFonts w:ascii="Arial" w:hAnsi="Arial" w:cs="Arial"/>
          <w:sz w:val="8"/>
          <w:szCs w:val="8"/>
        </w:rPr>
      </w:pPr>
    </w:p>
    <w:p w:rsidR="008C4028" w:rsidRPr="008B01A4" w:rsidRDefault="008C4028" w:rsidP="008C402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BE1FA8" w:rsidRPr="008B01A4">
        <w:rPr>
          <w:rFonts w:ascii="Arial" w:hAnsi="Arial" w:cs="Arial"/>
          <w:sz w:val="20"/>
          <w:szCs w:val="20"/>
        </w:rPr>
        <w:t>José Luis Hernández Santana</w:t>
      </w:r>
      <w:r w:rsidRPr="008B01A4">
        <w:rPr>
          <w:rFonts w:ascii="Arial" w:hAnsi="Arial" w:cs="Arial"/>
          <w:sz w:val="20"/>
          <w:szCs w:val="20"/>
        </w:rPr>
        <w:t xml:space="preserve"> </w:t>
      </w:r>
    </w:p>
    <w:p w:rsidR="008C4028" w:rsidRPr="008B01A4" w:rsidRDefault="008C4028" w:rsidP="008C402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8C4028" w:rsidRPr="008B01A4" w:rsidRDefault="008C4028" w:rsidP="008C402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EA0A26" w:rsidRPr="008B01A4">
        <w:rPr>
          <w:rFonts w:ascii="Arial" w:hAnsi="Arial" w:cs="Arial"/>
          <w:sz w:val="20"/>
          <w:szCs w:val="20"/>
        </w:rPr>
        <w:t>Director General de Tecnología</w:t>
      </w:r>
      <w:r w:rsidR="003351FE" w:rsidRPr="008B01A4">
        <w:rPr>
          <w:rFonts w:ascii="Arial" w:hAnsi="Arial" w:cs="Arial"/>
          <w:sz w:val="20"/>
          <w:szCs w:val="20"/>
        </w:rPr>
        <w:t>s</w:t>
      </w:r>
      <w:r w:rsidR="00EA0A26" w:rsidRPr="008B01A4">
        <w:rPr>
          <w:rFonts w:ascii="Arial" w:hAnsi="Arial" w:cs="Arial"/>
          <w:sz w:val="20"/>
          <w:szCs w:val="20"/>
        </w:rPr>
        <w:t xml:space="preserve"> de la Información</w:t>
      </w:r>
    </w:p>
    <w:p w:rsidR="008C4028" w:rsidRPr="008B01A4" w:rsidRDefault="008C4028" w:rsidP="008C4028">
      <w:pPr>
        <w:pStyle w:val="Sinespaciado"/>
        <w:rPr>
          <w:rFonts w:ascii="Arial" w:hAnsi="Arial" w:cs="Arial"/>
          <w:sz w:val="8"/>
          <w:szCs w:val="8"/>
        </w:rPr>
      </w:pPr>
    </w:p>
    <w:p w:rsidR="008C4028" w:rsidRPr="008B01A4" w:rsidRDefault="008C4028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8C4028" w:rsidRPr="008B01A4" w:rsidRDefault="008C4028" w:rsidP="008C402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</w:p>
    <w:p w:rsidR="008C4028" w:rsidRPr="008B01A4" w:rsidRDefault="008C4028" w:rsidP="008C402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50042400 Ext. 24</w:t>
      </w:r>
      <w:r w:rsidR="00EA0A26" w:rsidRPr="008B01A4">
        <w:rPr>
          <w:rFonts w:ascii="Arial" w:hAnsi="Arial" w:cs="Arial"/>
          <w:sz w:val="20"/>
          <w:szCs w:val="20"/>
        </w:rPr>
        <w:t>21</w:t>
      </w:r>
    </w:p>
    <w:p w:rsidR="008C4028" w:rsidRPr="008B01A4" w:rsidRDefault="008C4028" w:rsidP="008C4028">
      <w:pPr>
        <w:pStyle w:val="Sinespaciado"/>
        <w:rPr>
          <w:rFonts w:ascii="Arial" w:hAnsi="Arial" w:cs="Arial"/>
          <w:sz w:val="20"/>
          <w:szCs w:val="20"/>
        </w:rPr>
      </w:pPr>
    </w:p>
    <w:p w:rsidR="008C4028" w:rsidRPr="008B01A4" w:rsidRDefault="008C4028" w:rsidP="008C4028">
      <w:pPr>
        <w:tabs>
          <w:tab w:val="left" w:pos="3544"/>
        </w:tabs>
        <w:rPr>
          <w:rFonts w:ascii="Arial" w:hAnsi="Arial" w:cs="Arial"/>
          <w:color w:val="0F243E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color w:val="000000"/>
          <w:sz w:val="20"/>
          <w:szCs w:val="20"/>
        </w:rPr>
        <w:tab/>
      </w:r>
      <w:hyperlink r:id="rId33" w:history="1">
        <w:r w:rsidR="00BE1FA8" w:rsidRPr="008B01A4">
          <w:rPr>
            <w:rStyle w:val="Hipervnculo"/>
            <w:rFonts w:ascii="Arial" w:hAnsi="Arial" w:cs="Arial"/>
            <w:sz w:val="20"/>
            <w:szCs w:val="20"/>
          </w:rPr>
          <w:t>joseluis.hernandez@inai.org.mx</w:t>
        </w:r>
      </w:hyperlink>
    </w:p>
    <w:p w:rsidR="008C4028" w:rsidRPr="008B01A4" w:rsidRDefault="008C4028" w:rsidP="008C4028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10"/>
        <w:gridCol w:w="2974"/>
        <w:gridCol w:w="1132"/>
        <w:gridCol w:w="1407"/>
        <w:gridCol w:w="1286"/>
      </w:tblGrid>
      <w:tr w:rsidR="008C4028" w:rsidRPr="008B01A4" w:rsidTr="00F54F7B">
        <w:tc>
          <w:tcPr>
            <w:tcW w:w="227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799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C4028" w:rsidRPr="008B01A4" w:rsidRDefault="00BE1FA8" w:rsidP="006105D0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8C4028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8C4028" w:rsidRPr="008B01A4" w:rsidTr="00F54F7B">
        <w:tc>
          <w:tcPr>
            <w:tcW w:w="227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799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C4028" w:rsidRPr="008B01A4" w:rsidRDefault="00F17FCB" w:rsidP="00EA0A2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C4028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EA0A2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8C</w:t>
            </w:r>
            <w:r w:rsidR="008C4028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EA0A2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TECNOLOGÍAS Y SERVICIO DE LA INFORMACIÓN</w:t>
            </w:r>
          </w:p>
        </w:tc>
      </w:tr>
      <w:tr w:rsidR="002D07D1" w:rsidRPr="008B01A4" w:rsidTr="00F54F7B">
        <w:tc>
          <w:tcPr>
            <w:tcW w:w="227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C4028" w:rsidRPr="008B01A4" w:rsidRDefault="008C4028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2D07D1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4028" w:rsidRPr="008B01A4" w:rsidRDefault="008C4028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4028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Programas y proyectos en materia de </w:t>
            </w:r>
            <w:r w:rsidR="00C10333" w:rsidRPr="008B01A4">
              <w:rPr>
                <w:rFonts w:ascii="Arial" w:hAnsi="Arial" w:cs="Arial"/>
                <w:sz w:val="14"/>
                <w:szCs w:val="14"/>
              </w:rPr>
              <w:t>tele</w:t>
            </w:r>
            <w:r w:rsidRPr="008B01A4">
              <w:rPr>
                <w:rFonts w:ascii="Arial" w:hAnsi="Arial" w:cs="Arial"/>
                <w:sz w:val="14"/>
                <w:szCs w:val="14"/>
              </w:rPr>
              <w:t>comunicaciones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4028" w:rsidRPr="008B01A4" w:rsidRDefault="008702FC" w:rsidP="009A27E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relacionada con los contratos y proye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ctos de enlaces digitales para I</w:t>
            </w:r>
            <w:r w:rsidRPr="008B01A4">
              <w:rPr>
                <w:rFonts w:ascii="Arial" w:hAnsi="Arial" w:cs="Arial"/>
                <w:sz w:val="14"/>
                <w:szCs w:val="14"/>
              </w:rPr>
              <w:t>nternet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4028" w:rsidRPr="008B01A4" w:rsidRDefault="006C4F3A" w:rsidP="009A27E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C4028" w:rsidRPr="008B01A4" w:rsidRDefault="008C4028" w:rsidP="009A27E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8702FC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C4028" w:rsidRPr="008B01A4" w:rsidRDefault="008C4028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C4028" w:rsidRPr="008B01A4" w:rsidRDefault="002D07D1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  <w:p w:rsidR="009A27E3" w:rsidRPr="008B01A4" w:rsidRDefault="009A27E3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07D1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8702FC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SE04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E54E18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Desarrollo e i</w:t>
            </w:r>
            <w:r w:rsidR="008702FC" w:rsidRPr="008B01A4">
              <w:rPr>
                <w:rFonts w:ascii="Arial" w:hAnsi="Arial" w:cs="Arial"/>
                <w:sz w:val="14"/>
                <w:szCs w:val="14"/>
              </w:rPr>
              <w:t>nfraestructura de telecomunicaciones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8702FC" w:rsidP="009A27E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relacionada con la Dirección Tecnológica de la Infraestructura de Comunicaciones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6C4F3A" w:rsidP="009A27E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702FC" w:rsidRPr="008B01A4" w:rsidRDefault="008702FC" w:rsidP="009A27E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2D07D1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  <w:p w:rsidR="009A27E3" w:rsidRPr="008B01A4" w:rsidRDefault="009A27E3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07D1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8702FC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SE05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8702FC" w:rsidP="009A27E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Desarrollo e infraest</w:t>
            </w:r>
            <w:r w:rsidR="00E54E18" w:rsidRPr="008B01A4">
              <w:rPr>
                <w:rFonts w:ascii="Arial" w:hAnsi="Arial" w:cs="Arial"/>
                <w:color w:val="000000"/>
                <w:sz w:val="14"/>
                <w:szCs w:val="14"/>
              </w:rPr>
              <w:t>ructura del portal de I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nternet de la dependencia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8702FC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Documentación que soporta el funcionamiento del portal de Internet del </w:t>
            </w:r>
            <w:r w:rsidR="00A440F2" w:rsidRPr="008B01A4">
              <w:rPr>
                <w:rFonts w:ascii="Arial" w:hAnsi="Arial" w:cs="Arial"/>
                <w:color w:val="000000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, así como la información que le da sustento</w:t>
            </w:r>
            <w:r w:rsidR="00E54E18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8702FC" w:rsidRPr="008B01A4" w:rsidRDefault="008702FC" w:rsidP="009A27E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6C4F3A" w:rsidP="009A27E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702FC" w:rsidRPr="008B01A4" w:rsidRDefault="008702FC" w:rsidP="009A27E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2D07D1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  <w:p w:rsidR="009A27E3" w:rsidRPr="008B01A4" w:rsidRDefault="009A27E3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07D1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8702FC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SE06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8702FC" w:rsidP="00B51466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Desarrollo, redes de comunicación de </w:t>
            </w:r>
            <w:r w:rsidR="00B51466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datos y 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voz 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8702FC" w:rsidP="009A27E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Documentación de la red del </w:t>
            </w:r>
            <w:r w:rsidR="00A440F2" w:rsidRPr="008B01A4">
              <w:rPr>
                <w:rFonts w:ascii="Arial" w:hAnsi="Arial" w:cs="Arial"/>
                <w:color w:val="000000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y el cableado para telefonía</w:t>
            </w:r>
            <w:r w:rsidR="009F495F" w:rsidRPr="008B01A4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así como los equipos activos y el conmutador telefónico</w:t>
            </w:r>
            <w:r w:rsidR="00E54E18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6C4F3A" w:rsidP="009A27E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702FC" w:rsidRPr="008B01A4" w:rsidRDefault="008702FC" w:rsidP="009A27E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2D07D1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  <w:p w:rsidR="009A27E3" w:rsidRPr="008B01A4" w:rsidRDefault="009A27E3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07D1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8702FC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0406B5" w:rsidP="009A27E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Disposiciones en materia</w:t>
            </w:r>
            <w:r w:rsidR="008702FC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informática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9A27E3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8702FC" w:rsidP="009A27E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Disposiciones emitidas por la Unidad de Gobierno y Digital de la Secretaría de la Función Pública relacionadas con Tecnologías de Información y Telecomunicaciones</w:t>
            </w:r>
            <w:r w:rsidR="00E54E18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6C4F3A" w:rsidP="009A27E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BE1FA8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702FC" w:rsidRPr="008B01A4" w:rsidRDefault="008702FC" w:rsidP="009A27E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A27E3" w:rsidRPr="008B01A4" w:rsidRDefault="009A27E3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A27E3" w:rsidRPr="008B01A4" w:rsidRDefault="002D07D1" w:rsidP="009A2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</w:tbl>
    <w:p w:rsidR="00671EF4" w:rsidRPr="008B01A4" w:rsidRDefault="00671EF4"/>
    <w:p w:rsidR="00671EF4" w:rsidRPr="008B01A4" w:rsidRDefault="00671EF4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10"/>
        <w:gridCol w:w="2974"/>
        <w:gridCol w:w="1132"/>
        <w:gridCol w:w="1407"/>
        <w:gridCol w:w="1286"/>
      </w:tblGrid>
      <w:tr w:rsidR="002D07D1" w:rsidRPr="008B01A4" w:rsidTr="00F54F7B">
        <w:tc>
          <w:tcPr>
            <w:tcW w:w="56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8702FC" w:rsidP="008702F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SE08</w:t>
            </w:r>
          </w:p>
        </w:tc>
        <w:tc>
          <w:tcPr>
            <w:tcW w:w="1710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6105D0">
            <w:pPr>
              <w:pStyle w:val="Sinespaciad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702FC" w:rsidRPr="008B01A4" w:rsidRDefault="008702FC" w:rsidP="006105D0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Programas y proyectos sobre informática</w:t>
            </w:r>
          </w:p>
        </w:tc>
        <w:tc>
          <w:tcPr>
            <w:tcW w:w="2974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9A27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Planes y proyectos desarrollados en relación con la infrae</w:t>
            </w:r>
            <w:r w:rsidR="00216446" w:rsidRPr="008B01A4">
              <w:rPr>
                <w:rFonts w:ascii="Arial" w:hAnsi="Arial" w:cs="Arial"/>
                <w:color w:val="000000"/>
                <w:sz w:val="14"/>
                <w:szCs w:val="14"/>
              </w:rPr>
              <w:t>structura tecnológica de la DGTI</w:t>
            </w:r>
            <w:r w:rsidR="00E54E18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8702FC" w:rsidRPr="008B01A4" w:rsidRDefault="008702FC" w:rsidP="008702FC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Documentación relacionada con el Manual Administrativo de Aplicación General en materia de Tecnologías de Información y Comunicaciones (</w:t>
            </w:r>
            <w:proofErr w:type="spellStart"/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Maagtic</w:t>
            </w:r>
            <w:proofErr w:type="spellEnd"/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9A27E3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8702FC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702FC" w:rsidRPr="008B01A4" w:rsidRDefault="006C4F3A" w:rsidP="006105D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702FC" w:rsidRPr="008B01A4" w:rsidRDefault="008702FC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02FC" w:rsidRPr="008B01A4" w:rsidRDefault="002D07D1" w:rsidP="006105D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  <w:tr w:rsidR="006F177F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0731" w:rsidRPr="008B01A4" w:rsidRDefault="00070731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0731" w:rsidRPr="008B01A4" w:rsidRDefault="00070731" w:rsidP="006F177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6F177F" w:rsidRPr="008B01A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0731" w:rsidRPr="008B01A4" w:rsidRDefault="00070731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0731" w:rsidRPr="008B01A4" w:rsidRDefault="006F177F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Desarrollo informático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0731" w:rsidRPr="008B01A4" w:rsidRDefault="00070731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0731" w:rsidRPr="008B01A4" w:rsidRDefault="006F177F" w:rsidP="006105D0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Planes o programas para el d</w:t>
            </w:r>
            <w:r w:rsidR="00216446" w:rsidRPr="008B01A4">
              <w:rPr>
                <w:rFonts w:ascii="Arial" w:hAnsi="Arial" w:cs="Arial"/>
                <w:sz w:val="14"/>
                <w:szCs w:val="14"/>
              </w:rPr>
              <w:t>esarrollo tecnológico de la DGTI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0731" w:rsidRPr="008B01A4" w:rsidRDefault="00070731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0731" w:rsidRPr="008B01A4" w:rsidRDefault="006C4F3A" w:rsidP="006105D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70731" w:rsidRPr="008B01A4" w:rsidRDefault="00070731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70731" w:rsidRPr="008B01A4" w:rsidRDefault="00070731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70731" w:rsidRPr="008B01A4" w:rsidRDefault="002D07D1" w:rsidP="006105D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  <w:tr w:rsidR="006F177F" w:rsidRPr="008B01A4" w:rsidTr="00F54F7B">
        <w:tc>
          <w:tcPr>
            <w:tcW w:w="56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</w:tc>
        <w:tc>
          <w:tcPr>
            <w:tcW w:w="1710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Seguridad informática</w:t>
            </w:r>
          </w:p>
        </w:tc>
        <w:tc>
          <w:tcPr>
            <w:tcW w:w="2974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Disposiciones y documentación relacionada con la seguridad de los sistemas de información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70E3" w:rsidRPr="008B01A4" w:rsidRDefault="009F70E3" w:rsidP="00F5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C4F3A" w:rsidP="00F5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2D07D1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  <w:tr w:rsidR="006F177F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SE11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Desarrollo de sistemas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 los sistemas de información desarrollada o por desarrollar ya sea en forma interna o externa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6C4F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2007-2011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2D07D1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  <w:tr w:rsidR="006F177F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SE12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Automatización de procesos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del software que se utiliza para la automatiz</w:t>
            </w:r>
            <w:r w:rsidR="00216446" w:rsidRPr="008B01A4">
              <w:rPr>
                <w:rFonts w:ascii="Arial" w:hAnsi="Arial" w:cs="Arial"/>
                <w:sz w:val="14"/>
                <w:szCs w:val="14"/>
              </w:rPr>
              <w:t>ación de los procesos de la DGTI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70E3" w:rsidRPr="008B01A4" w:rsidRDefault="009F70E3" w:rsidP="00F5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C4F3A" w:rsidP="00F5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2D07D1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  <w:tr w:rsidR="006F177F" w:rsidRPr="008B01A4" w:rsidTr="00F54F7B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6F177F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SE13</w:t>
            </w:r>
          </w:p>
        </w:tc>
        <w:tc>
          <w:tcPr>
            <w:tcW w:w="171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F54F7B" w:rsidRPr="008B01A4" w:rsidRDefault="00F54F7B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0406B5" w:rsidP="00F54F7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Control y </w:t>
            </w:r>
            <w:r w:rsidR="006F177F" w:rsidRPr="008B01A4">
              <w:rPr>
                <w:rFonts w:ascii="Arial" w:hAnsi="Arial" w:cs="Arial"/>
                <w:sz w:val="14"/>
                <w:szCs w:val="14"/>
              </w:rPr>
              <w:t>desarrollo del parque informático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</w:t>
            </w:r>
            <w:r w:rsidR="00216446" w:rsidRPr="008B01A4">
              <w:rPr>
                <w:rFonts w:ascii="Arial" w:hAnsi="Arial" w:cs="Arial"/>
                <w:sz w:val="14"/>
                <w:szCs w:val="14"/>
              </w:rPr>
              <w:t>e los activos físicos de la DGTI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 los programas de equipamiento, además los proyectos relacionados con servicios administrados para proveer los equipos tecnológicos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C4F3A" w:rsidP="00F5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0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F177F" w:rsidRPr="008B01A4" w:rsidRDefault="006F177F" w:rsidP="00F54F7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F177F" w:rsidRPr="008B01A4" w:rsidRDefault="006F177F" w:rsidP="00F54F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F177F" w:rsidRPr="008B01A4" w:rsidRDefault="002D07D1" w:rsidP="00F54F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</w:tbl>
    <w:p w:rsidR="001D765E" w:rsidRPr="008B01A4" w:rsidRDefault="001D765E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11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725"/>
        <w:gridCol w:w="2767"/>
        <w:gridCol w:w="1286"/>
        <w:gridCol w:w="1392"/>
        <w:gridCol w:w="1313"/>
      </w:tblGrid>
      <w:tr w:rsidR="00866C50" w:rsidRPr="008B01A4" w:rsidTr="00457CE2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226BA5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66C50" w:rsidRPr="008B01A4" w:rsidRDefault="00866C50" w:rsidP="00226BA5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75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226BA5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66C50" w:rsidRPr="008B01A4" w:rsidRDefault="000C4330" w:rsidP="00226BA5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866C5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866C50" w:rsidRPr="008B01A4" w:rsidTr="00457CE2">
        <w:tc>
          <w:tcPr>
            <w:tcW w:w="2358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758" w:type="dxa"/>
            <w:gridSpan w:val="4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6C50" w:rsidRPr="008B01A4" w:rsidRDefault="00F17FCB" w:rsidP="006F177F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66C5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866C50" w:rsidRPr="008B01A4" w:rsidTr="00457CE2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76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1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66C50" w:rsidRPr="008B01A4" w:rsidRDefault="00866C50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866C50" w:rsidRPr="008B01A4" w:rsidTr="00457CE2">
        <w:tc>
          <w:tcPr>
            <w:tcW w:w="63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66C50" w:rsidRPr="008B01A4" w:rsidRDefault="00866C50" w:rsidP="006F177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72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66C50" w:rsidRPr="008B01A4" w:rsidRDefault="00866C50" w:rsidP="006F177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276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66C50" w:rsidRPr="008B01A4" w:rsidRDefault="00866C50" w:rsidP="00F54F7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 refiere a la Comisión de Administra</w:t>
            </w:r>
            <w:r w:rsidR="00E54E18" w:rsidRPr="008B01A4">
              <w:rPr>
                <w:rFonts w:ascii="Arial" w:hAnsi="Arial" w:cs="Arial"/>
                <w:sz w:val="14"/>
                <w:szCs w:val="14"/>
              </w:rPr>
              <w:t>ción e Informática y comprende d</w:t>
            </w:r>
            <w:r w:rsidRPr="008B01A4">
              <w:rPr>
                <w:rFonts w:ascii="Arial" w:hAnsi="Arial" w:cs="Arial"/>
                <w:sz w:val="14"/>
                <w:szCs w:val="14"/>
              </w:rPr>
              <w:t>ocumentación asociada a la presentación de información que se reporta a esta Comisión en materia de Tecnologías de la Información así como los acuerdos que de ella emanen.</w:t>
            </w:r>
            <w:r w:rsidR="006C4F3A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8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866C50" w:rsidP="006105D0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66C50" w:rsidRPr="008B01A4" w:rsidRDefault="00404C3B" w:rsidP="006F177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2014-</w:t>
            </w:r>
            <w:r w:rsidR="009F70E3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866C50" w:rsidRPr="008B01A4" w:rsidRDefault="00866C50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31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66C50" w:rsidRPr="008B01A4" w:rsidRDefault="002D07D1" w:rsidP="006105D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Tecnologías de la Información.</w:t>
            </w:r>
          </w:p>
        </w:tc>
      </w:tr>
    </w:tbl>
    <w:p w:rsidR="008C4028" w:rsidRPr="006C4F3A" w:rsidRDefault="006C4F3A" w:rsidP="006C4F3A">
      <w:pPr>
        <w:pStyle w:val="Sinespaciado"/>
        <w:spacing w:before="100" w:after="100" w:line="180" w:lineRule="atLeast"/>
        <w:ind w:right="-234"/>
        <w:jc w:val="both"/>
        <w:rPr>
          <w:rFonts w:ascii="Arial" w:hAnsi="Arial" w:cs="Arial"/>
          <w:sz w:val="14"/>
          <w:szCs w:val="14"/>
        </w:rPr>
      </w:pPr>
      <w:r w:rsidRPr="006C4F3A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De conformidad con el Considerando 10, inciso i), del </w:t>
      </w:r>
      <w:r>
        <w:rPr>
          <w:rFonts w:ascii="Arial" w:hAnsi="Arial" w:cs="Arial"/>
          <w:i/>
          <w:sz w:val="14"/>
          <w:szCs w:val="14"/>
        </w:rPr>
        <w:t>Acuerdo por el que el Pleno del Instituto Federal de Acceso a la Información y Protección de Datos, aprueba la creación de</w:t>
      </w:r>
      <w:r w:rsidR="00813123">
        <w:rPr>
          <w:rFonts w:ascii="Arial" w:hAnsi="Arial" w:cs="Arial"/>
          <w:i/>
          <w:sz w:val="14"/>
          <w:szCs w:val="14"/>
        </w:rPr>
        <w:t xml:space="preserve"> las</w:t>
      </w:r>
      <w:r>
        <w:rPr>
          <w:rFonts w:ascii="Arial" w:hAnsi="Arial" w:cs="Arial"/>
          <w:i/>
          <w:sz w:val="14"/>
          <w:szCs w:val="14"/>
        </w:rPr>
        <w:t xml:space="preserve"> Comisiones Permanentes</w:t>
      </w:r>
      <w:r>
        <w:rPr>
          <w:rFonts w:ascii="Arial" w:hAnsi="Arial" w:cs="Arial"/>
          <w:sz w:val="14"/>
          <w:szCs w:val="14"/>
        </w:rPr>
        <w:t xml:space="preserve"> (DOF, 10 septiembre 2014)</w:t>
      </w:r>
    </w:p>
    <w:p w:rsidR="000A4703" w:rsidRPr="008B01A4" w:rsidRDefault="000A4703" w:rsidP="006C4F3A">
      <w:pPr>
        <w:pStyle w:val="Sinespaciado"/>
        <w:spacing w:before="100" w:after="100" w:line="180" w:lineRule="atLeast"/>
        <w:ind w:right="-234"/>
        <w:jc w:val="both"/>
        <w:rPr>
          <w:rFonts w:ascii="Arial" w:hAnsi="Arial" w:cs="Arial"/>
          <w:sz w:val="2"/>
          <w:szCs w:val="2"/>
        </w:rPr>
      </w:pPr>
    </w:p>
    <w:p w:rsidR="000A4703" w:rsidRPr="008B01A4" w:rsidRDefault="000A4703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A4703" w:rsidRPr="008B01A4" w:rsidRDefault="000A4703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A4703" w:rsidRPr="008B01A4" w:rsidRDefault="000A4703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A4703" w:rsidRPr="008B01A4" w:rsidRDefault="000A4703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36"/>
        <w:gridCol w:w="2835"/>
        <w:gridCol w:w="1304"/>
        <w:gridCol w:w="1406"/>
        <w:gridCol w:w="1259"/>
      </w:tblGrid>
      <w:tr w:rsidR="00A8346F" w:rsidRPr="008B01A4" w:rsidTr="00457CE2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A8346F" w:rsidRPr="008B01A4" w:rsidTr="00457CE2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A8346F" w:rsidRPr="008B01A4" w:rsidTr="00457CE2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83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A8346F" w:rsidRPr="008B01A4" w:rsidTr="00457CE2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63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83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</w:t>
            </w:r>
            <w:r w:rsidR="000A4703" w:rsidRPr="008B01A4">
              <w:rPr>
                <w:rFonts w:ascii="Arial" w:hAnsi="Arial" w:cs="Arial"/>
                <w:sz w:val="14"/>
                <w:szCs w:val="14"/>
              </w:rPr>
              <w:t xml:space="preserve"> de Entrega-Recepción y anexos de los servidores públicos de la DGTI.</w:t>
            </w:r>
          </w:p>
          <w:p w:rsidR="00A8346F" w:rsidRPr="008B01A4" w:rsidRDefault="00A8346F" w:rsidP="009B5F5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8346F" w:rsidRPr="008B01A4" w:rsidRDefault="00A8346F" w:rsidP="009B5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8C4028" w:rsidRPr="008B01A4" w:rsidRDefault="008C4028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C4028" w:rsidRPr="008B01A4" w:rsidRDefault="008C4028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C4028" w:rsidRPr="008B01A4" w:rsidRDefault="008C4028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EA6844" w:rsidRPr="008B01A4" w:rsidRDefault="00EA6844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8A4697" w:rsidRPr="008B01A4" w:rsidRDefault="008A4697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9F70E3" w:rsidRPr="008B01A4" w:rsidRDefault="009F70E3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  <w:sectPr w:rsidR="009F70E3" w:rsidRPr="008B01A4" w:rsidSect="00FB3E8F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8A4697" w:rsidRPr="008B01A4" w:rsidRDefault="008A4697" w:rsidP="008F2652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671EF4" w:rsidRPr="008B01A4" w:rsidRDefault="00671EF4" w:rsidP="000C4330">
      <w:pPr>
        <w:pStyle w:val="Sinespaciado"/>
        <w:shd w:val="clear" w:color="auto" w:fill="FFFFFF" w:themeFill="background1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EA6844" w:rsidRPr="008B01A4" w:rsidRDefault="00EA6844" w:rsidP="000C4330">
      <w:pPr>
        <w:pStyle w:val="Sinespaciado"/>
        <w:shd w:val="clear" w:color="auto" w:fill="FFFFFF" w:themeFill="background1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59007C" w:rsidRPr="008B01A4">
        <w:rPr>
          <w:rFonts w:ascii="Arial" w:hAnsi="Arial" w:cs="Arial"/>
          <w:sz w:val="20"/>
          <w:szCs w:val="20"/>
        </w:rPr>
        <w:t>Relaciones Con Nuevos Sujetos Obligados y de Asesoría y Consulta</w:t>
      </w:r>
      <w:r w:rsidRPr="008B01A4">
        <w:rPr>
          <w:rFonts w:ascii="Arial" w:hAnsi="Arial" w:cs="Arial"/>
          <w:sz w:val="20"/>
          <w:szCs w:val="20"/>
        </w:rPr>
        <w:t xml:space="preserve"> </w:t>
      </w:r>
      <w:r w:rsidR="006859F3">
        <w:rPr>
          <w:rFonts w:ascii="Arial" w:hAnsi="Arial" w:cs="Arial"/>
          <w:sz w:val="20"/>
          <w:szCs w:val="20"/>
        </w:rPr>
        <w:t>*</w:t>
      </w:r>
    </w:p>
    <w:p w:rsidR="00EA6844" w:rsidRPr="008B01A4" w:rsidRDefault="00EA6844" w:rsidP="000C4330">
      <w:pPr>
        <w:pStyle w:val="Sinespaciado"/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EA6844" w:rsidRPr="008B01A4" w:rsidRDefault="00EA6844" w:rsidP="000C4330">
      <w:pPr>
        <w:pStyle w:val="Sinespaciado"/>
        <w:shd w:val="clear" w:color="auto" w:fill="FFFFFF" w:themeFill="background1"/>
        <w:ind w:left="3544" w:right="-285" w:hanging="3544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</w:r>
      <w:r w:rsidR="0059007C" w:rsidRPr="008B01A4">
        <w:rPr>
          <w:rFonts w:ascii="Arial" w:hAnsi="Arial" w:cs="Arial"/>
          <w:sz w:val="20"/>
          <w:szCs w:val="20"/>
        </w:rPr>
        <w:t>Dirección General de Relaciones Con Nuevos Sujetos Obligados y de Asesoría y Consulta</w:t>
      </w:r>
    </w:p>
    <w:p w:rsidR="00EA6844" w:rsidRPr="008B01A4" w:rsidRDefault="00EA6844" w:rsidP="000C4330">
      <w:pPr>
        <w:pStyle w:val="Sinespaciado"/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C60996" w:rsidRPr="008B01A4" w:rsidRDefault="00EA6844" w:rsidP="000C4330">
      <w:pPr>
        <w:pStyle w:val="Sinespaciado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59007C" w:rsidRPr="008B01A4">
        <w:rPr>
          <w:rFonts w:ascii="Arial" w:hAnsi="Arial" w:cs="Arial"/>
          <w:sz w:val="20"/>
          <w:szCs w:val="20"/>
        </w:rPr>
        <w:t xml:space="preserve">Armando Alfonzo Jiménez </w:t>
      </w:r>
    </w:p>
    <w:p w:rsidR="00C60996" w:rsidRPr="008B01A4" w:rsidRDefault="00C60996" w:rsidP="00EA6844">
      <w:pPr>
        <w:pStyle w:val="Sinespaciado"/>
        <w:rPr>
          <w:rFonts w:ascii="Arial" w:hAnsi="Arial" w:cs="Arial"/>
          <w:sz w:val="20"/>
          <w:szCs w:val="20"/>
        </w:rPr>
      </w:pPr>
    </w:p>
    <w:p w:rsidR="0059007C" w:rsidRPr="008B01A4" w:rsidRDefault="00EA6844" w:rsidP="00EA6844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59007C" w:rsidRPr="008B01A4">
        <w:rPr>
          <w:rFonts w:ascii="Arial" w:hAnsi="Arial" w:cs="Arial"/>
          <w:sz w:val="20"/>
          <w:szCs w:val="20"/>
        </w:rPr>
        <w:t>Dirección General de Relaciones Con Nuevos Sujetos Obligados y de Asesoría y Consulta</w:t>
      </w:r>
    </w:p>
    <w:p w:rsidR="00EA6844" w:rsidRPr="008B01A4" w:rsidRDefault="00EA6844" w:rsidP="00EA6844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EA6844" w:rsidRPr="008B01A4" w:rsidRDefault="00EA6844" w:rsidP="00EA6844">
      <w:pPr>
        <w:pStyle w:val="Sinespaciado"/>
        <w:rPr>
          <w:rFonts w:ascii="Arial" w:hAnsi="Arial" w:cs="Arial"/>
          <w:sz w:val="8"/>
          <w:szCs w:val="8"/>
        </w:rPr>
      </w:pPr>
    </w:p>
    <w:p w:rsidR="00EA6844" w:rsidRPr="008B01A4" w:rsidRDefault="00EA6844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B05736" w:rsidRPr="008B01A4" w:rsidRDefault="00EA6844" w:rsidP="00EA6844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50042400 </w:t>
      </w:r>
    </w:p>
    <w:p w:rsidR="00EA6844" w:rsidRPr="008B01A4" w:rsidRDefault="00EA6844" w:rsidP="0059007C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Ext. </w:t>
      </w:r>
      <w:r w:rsidR="00C60996" w:rsidRPr="008B01A4">
        <w:rPr>
          <w:rFonts w:ascii="Arial" w:hAnsi="Arial" w:cs="Arial"/>
          <w:sz w:val="20"/>
          <w:szCs w:val="20"/>
        </w:rPr>
        <w:t>2</w:t>
      </w:r>
      <w:r w:rsidR="0059007C" w:rsidRPr="008B01A4">
        <w:rPr>
          <w:rFonts w:ascii="Arial" w:hAnsi="Arial" w:cs="Arial"/>
          <w:sz w:val="20"/>
          <w:szCs w:val="20"/>
        </w:rPr>
        <w:t>479</w:t>
      </w:r>
    </w:p>
    <w:p w:rsidR="00EA6844" w:rsidRPr="008B01A4" w:rsidRDefault="00EA6844" w:rsidP="00EA6844">
      <w:pPr>
        <w:pStyle w:val="Sinespaciado"/>
        <w:rPr>
          <w:rFonts w:ascii="Arial" w:hAnsi="Arial" w:cs="Arial"/>
          <w:sz w:val="20"/>
          <w:szCs w:val="20"/>
        </w:rPr>
      </w:pPr>
    </w:p>
    <w:p w:rsidR="007802B5" w:rsidRPr="008B01A4" w:rsidRDefault="00EA6844" w:rsidP="0059007C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r w:rsidR="0059007C" w:rsidRPr="008B01A4">
        <w:rPr>
          <w:rFonts w:ascii="Arial" w:hAnsi="Arial" w:cs="Arial"/>
          <w:sz w:val="20"/>
          <w:szCs w:val="20"/>
        </w:rPr>
        <w:t>armando.alfonzo@inai.org.mx</w:t>
      </w:r>
    </w:p>
    <w:p w:rsidR="00426903" w:rsidRPr="008B01A4" w:rsidRDefault="00426903" w:rsidP="00EA6844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708"/>
        <w:gridCol w:w="2953"/>
        <w:gridCol w:w="1183"/>
        <w:gridCol w:w="1390"/>
        <w:gridCol w:w="1275"/>
      </w:tblGrid>
      <w:tr w:rsidR="00EA6844" w:rsidRPr="008B01A4" w:rsidTr="003545E6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A6844" w:rsidRPr="008B01A4" w:rsidRDefault="00562516" w:rsidP="006105D0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EA6844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EA6844" w:rsidRPr="008B01A4" w:rsidTr="003545E6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A6844" w:rsidRPr="008B01A4" w:rsidRDefault="00F17FCB" w:rsidP="00B34F9B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0C5520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05S CAPACITACIÓN Y FORMACIÓN EDUCATIVA DE ACCESO A LA INFORMACIÓN Y PROTECCIÓN DE DATOS PERSONALES</w:t>
            </w:r>
          </w:p>
        </w:tc>
      </w:tr>
      <w:tr w:rsidR="00404C3B" w:rsidRPr="008B01A4" w:rsidTr="003545E6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6844" w:rsidRPr="008B01A4" w:rsidRDefault="00EA6844" w:rsidP="006105D0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404C3B" w:rsidRPr="008B01A4" w:rsidTr="003545E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SE07</w:t>
            </w: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464D0" w:rsidRPr="008B01A4" w:rsidRDefault="005464D0" w:rsidP="007B066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FF716A" w:rsidP="006F41AE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Asesoramiento y acompañamiento a órganos electorales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B0660" w:rsidRPr="008B01A4" w:rsidRDefault="007B0660" w:rsidP="007B066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0A470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</w:t>
            </w:r>
            <w:r w:rsidR="000A4703" w:rsidRPr="008B01A4">
              <w:rPr>
                <w:rFonts w:ascii="Arial" w:hAnsi="Arial" w:cs="Arial"/>
                <w:sz w:val="14"/>
                <w:szCs w:val="14"/>
              </w:rPr>
              <w:t>umentación diversa, relativa a promoción y vinculación del d</w:t>
            </w:r>
            <w:r w:rsidRPr="008B01A4">
              <w:rPr>
                <w:rFonts w:ascii="Arial" w:hAnsi="Arial" w:cs="Arial"/>
                <w:sz w:val="14"/>
                <w:szCs w:val="14"/>
              </w:rPr>
              <w:t>er</w:t>
            </w:r>
            <w:r w:rsidR="000A4703" w:rsidRPr="008B01A4">
              <w:rPr>
                <w:rFonts w:ascii="Arial" w:hAnsi="Arial" w:cs="Arial"/>
                <w:sz w:val="14"/>
                <w:szCs w:val="14"/>
              </w:rPr>
              <w:t>echo de acceso a la i</w:t>
            </w:r>
            <w:r w:rsidR="009F495F" w:rsidRPr="008B01A4">
              <w:rPr>
                <w:rFonts w:ascii="Arial" w:hAnsi="Arial" w:cs="Arial"/>
                <w:sz w:val="14"/>
                <w:szCs w:val="14"/>
              </w:rPr>
              <w:t xml:space="preserve">nformación y </w:t>
            </w:r>
            <w:r w:rsidR="000A4703" w:rsidRPr="008B01A4">
              <w:rPr>
                <w:rFonts w:ascii="Arial" w:hAnsi="Arial" w:cs="Arial"/>
                <w:sz w:val="14"/>
                <w:szCs w:val="14"/>
              </w:rPr>
              <w:t>la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5464D0" w:rsidRPr="008B01A4" w:rsidRDefault="00404C3B" w:rsidP="0056251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562516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464D0" w:rsidRPr="008B01A4" w:rsidRDefault="005464D0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B0660" w:rsidRPr="008B01A4" w:rsidRDefault="007B066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Capacitación, Promoción y Relaciones Institucionales.</w:t>
            </w: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C3B" w:rsidRPr="008B01A4" w:rsidTr="003545E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SE08</w:t>
            </w: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464D0" w:rsidRPr="008B01A4" w:rsidRDefault="005464D0" w:rsidP="007B066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891884" w:rsidP="006F41AE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Asesoramiento y acompañamiento a partidos políticos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B0660" w:rsidRPr="008B01A4" w:rsidRDefault="007B0660" w:rsidP="007B066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0A4703" w:rsidP="000A470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diversa, relativa a promoción y vinculación del derecho de acceso a la información y la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62516" w:rsidRPr="008B01A4" w:rsidRDefault="00562516" w:rsidP="00562516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5464D0" w:rsidRPr="008B01A4" w:rsidRDefault="00404C3B" w:rsidP="0056251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562516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464D0" w:rsidRPr="008B01A4" w:rsidRDefault="005464D0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B0660" w:rsidRPr="008B01A4" w:rsidRDefault="007B066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</w:t>
            </w:r>
            <w:r w:rsidR="00B346C4" w:rsidRPr="008B01A4">
              <w:rPr>
                <w:rFonts w:ascii="Arial" w:hAnsi="Arial" w:cs="Arial"/>
                <w:sz w:val="14"/>
                <w:szCs w:val="14"/>
              </w:rPr>
              <w:t>Pradera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en la Dirección General de Capacitación, Promoción y Relaciones Institucionales.</w:t>
            </w:r>
          </w:p>
          <w:p w:rsidR="005464D0" w:rsidRPr="008B01A4" w:rsidRDefault="005464D0" w:rsidP="006F41AE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C3B" w:rsidRPr="008B01A4" w:rsidTr="000A4703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SE09</w:t>
            </w: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0A470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Asesoramiento y acompañamiento a órganos autónomos.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0A470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diversa, relativa a promoción y vinculación del derecho de acceso a la información y la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0A4703" w:rsidRPr="008B01A4" w:rsidRDefault="00404C3B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0A4703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A4703" w:rsidRPr="008B01A4" w:rsidRDefault="000A4703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Capacitación, Promoción y Relaciones Institucionales.</w:t>
            </w: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A4703" w:rsidRPr="006859F3" w:rsidRDefault="006859F3">
      <w:pPr>
        <w:rPr>
          <w:rFonts w:ascii="Arial" w:hAnsi="Arial" w:cs="Arial"/>
          <w:sz w:val="14"/>
          <w:szCs w:val="14"/>
        </w:rPr>
      </w:pPr>
      <w:r w:rsidRPr="006859F3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De conformidad con el Considerando 14 del </w:t>
      </w:r>
      <w:r w:rsidR="00813123">
        <w:rPr>
          <w:rFonts w:ascii="Arial" w:hAnsi="Arial" w:cs="Arial"/>
          <w:i/>
          <w:sz w:val="14"/>
          <w:szCs w:val="14"/>
        </w:rPr>
        <w:t>Acuerdo por el que se aprueba la modificación a la estructura orgánica y ocupacional del Instituto Federal de Acceso a la Información y Protección de Datos, autorizada mediante acuerdo ACT/EXT-PLENO/PA/12/05/14.02</w:t>
      </w:r>
      <w:r>
        <w:rPr>
          <w:rFonts w:ascii="Arial" w:hAnsi="Arial" w:cs="Arial"/>
          <w:i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(DOF, 10 septiembre de 2014).</w:t>
      </w:r>
    </w:p>
    <w:p w:rsidR="000A4703" w:rsidRPr="008B01A4" w:rsidRDefault="000A4703"/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708"/>
        <w:gridCol w:w="2953"/>
        <w:gridCol w:w="1183"/>
        <w:gridCol w:w="1390"/>
        <w:gridCol w:w="1275"/>
      </w:tblGrid>
      <w:tr w:rsidR="000A4703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0A4703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SC05S CAPACITACIÓN Y FORMACIÓN EDUCATIVA DE ACCESO A LA INFORMACIÓN Y PROTECCIÓN DE DATOS PERSONALES</w:t>
            </w:r>
          </w:p>
        </w:tc>
      </w:tr>
      <w:tr w:rsidR="00404C3B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404C3B" w:rsidRPr="008B01A4" w:rsidTr="000A4703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0A470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Asesoramiento y acompañamiento al Poder Judicial.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diversa, relativa a promoción y vinculación del derecho de acceso a la información y la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0A4703" w:rsidRPr="008B01A4" w:rsidRDefault="00404C3B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0A4703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A4703" w:rsidRPr="008B01A4" w:rsidRDefault="000A4703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Capacitación, Promoción y Relaciones Institucionales.</w:t>
            </w:r>
          </w:p>
          <w:p w:rsidR="000A4703" w:rsidRPr="008B01A4" w:rsidRDefault="000A4703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C3B" w:rsidRPr="008B01A4" w:rsidTr="00B52BB8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SE11</w:t>
            </w: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Asesoramiento y acompañamiento al Poder Legislativo.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diversa, relativa a promoción y vinculación del derecho de acceso a la información y la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404C3B" w:rsidRDefault="00404C3B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</w:t>
            </w:r>
          </w:p>
          <w:p w:rsidR="00B52BB8" w:rsidRPr="008B01A4" w:rsidRDefault="00404C3B" w:rsidP="00C67ABC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2014-</w:t>
            </w:r>
            <w:r w:rsidR="00B52BB8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B52BB8" w:rsidRPr="008B01A4" w:rsidRDefault="00B52BB8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Capacitación, Promoción y Relaciones Institucionales.</w:t>
            </w: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45E6" w:rsidRPr="008B01A4" w:rsidRDefault="003545E6" w:rsidP="00671EF4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911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725"/>
        <w:gridCol w:w="2767"/>
        <w:gridCol w:w="1286"/>
        <w:gridCol w:w="1392"/>
        <w:gridCol w:w="1313"/>
      </w:tblGrid>
      <w:tr w:rsidR="00A8346F" w:rsidRPr="008B01A4" w:rsidTr="009B5F5A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75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A8346F" w:rsidRPr="008B01A4" w:rsidTr="009B5F5A">
        <w:tc>
          <w:tcPr>
            <w:tcW w:w="2358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758" w:type="dxa"/>
            <w:gridSpan w:val="4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A8346F" w:rsidRPr="008B01A4" w:rsidTr="009B5F5A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76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1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A8346F" w:rsidRPr="008B01A4" w:rsidTr="009B5F5A">
        <w:tc>
          <w:tcPr>
            <w:tcW w:w="63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72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276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8346F" w:rsidRPr="008B01A4" w:rsidRDefault="00A8346F" w:rsidP="006859F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Se refiere a la </w:t>
            </w:r>
            <w:r w:rsidR="006678C6" w:rsidRPr="008B01A4">
              <w:rPr>
                <w:rFonts w:ascii="Arial" w:hAnsi="Arial" w:cs="Arial"/>
                <w:sz w:val="14"/>
                <w:szCs w:val="14"/>
              </w:rPr>
              <w:t xml:space="preserve">Comisión de </w:t>
            </w:r>
            <w:r w:rsidR="006859F3">
              <w:rPr>
                <w:rFonts w:ascii="Arial" w:hAnsi="Arial" w:cs="Arial"/>
                <w:sz w:val="14"/>
                <w:szCs w:val="14"/>
              </w:rPr>
              <w:t>Vinculación con Nuevos Sujetos Obligados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 comprende documentación asociada a la presentación de información que se reporta a </w:t>
            </w:r>
            <w:r w:rsidR="006678C6" w:rsidRPr="008B01A4">
              <w:rPr>
                <w:rFonts w:ascii="Arial" w:hAnsi="Arial" w:cs="Arial"/>
                <w:sz w:val="14"/>
                <w:szCs w:val="14"/>
              </w:rPr>
              <w:t xml:space="preserve">la misma, </w:t>
            </w:r>
            <w:r w:rsidRPr="008B01A4">
              <w:rPr>
                <w:rFonts w:ascii="Arial" w:hAnsi="Arial" w:cs="Arial"/>
                <w:sz w:val="14"/>
                <w:szCs w:val="14"/>
              </w:rPr>
              <w:t>así como los acuerdos que de ella emanen.</w:t>
            </w:r>
            <w:r w:rsidR="006859F3">
              <w:rPr>
                <w:rFonts w:ascii="Arial" w:hAnsi="Arial" w:cs="Arial"/>
                <w:sz w:val="14"/>
                <w:szCs w:val="14"/>
              </w:rPr>
              <w:t xml:space="preserve"> **</w:t>
            </w:r>
          </w:p>
        </w:tc>
        <w:tc>
          <w:tcPr>
            <w:tcW w:w="128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404C3B" w:rsidP="009B5F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2014-</w:t>
            </w:r>
            <w:r w:rsidR="00A8346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8346F" w:rsidRPr="008B01A4" w:rsidRDefault="00A8346F" w:rsidP="009B5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31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Tecnologías de la Información.</w:t>
            </w:r>
          </w:p>
        </w:tc>
      </w:tr>
    </w:tbl>
    <w:p w:rsidR="00A8346F" w:rsidRPr="008B01A4" w:rsidRDefault="00A8346F" w:rsidP="00A8346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36"/>
        <w:gridCol w:w="2897"/>
        <w:gridCol w:w="1242"/>
        <w:gridCol w:w="1406"/>
        <w:gridCol w:w="1259"/>
      </w:tblGrid>
      <w:tr w:rsidR="00A8346F" w:rsidRPr="008B01A4" w:rsidTr="00C345F4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A8346F" w:rsidRPr="008B01A4" w:rsidTr="00C345F4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A8346F" w:rsidRPr="008B01A4" w:rsidTr="00C345F4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89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46F" w:rsidRPr="008B01A4" w:rsidRDefault="00A8346F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A8346F" w:rsidRPr="008B01A4" w:rsidTr="00C345F4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63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89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Entrega-Recepción y anexos</w:t>
            </w:r>
            <w:r w:rsidR="00B52BB8" w:rsidRPr="008B01A4">
              <w:rPr>
                <w:rFonts w:ascii="Arial" w:hAnsi="Arial" w:cs="Arial"/>
                <w:sz w:val="14"/>
                <w:szCs w:val="14"/>
              </w:rPr>
              <w:t>, de los servidores públicos de la DGRNSOAC.</w:t>
            </w:r>
          </w:p>
          <w:p w:rsidR="00A8346F" w:rsidRPr="008B01A4" w:rsidRDefault="00A8346F" w:rsidP="009B5F5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404C3B" w:rsidP="009B5F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A8346F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A8346F" w:rsidRPr="008B01A4" w:rsidRDefault="00A8346F" w:rsidP="009B5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A8346F" w:rsidRPr="008B01A4" w:rsidRDefault="00A8346F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6F" w:rsidRPr="008B01A4" w:rsidRDefault="00A8346F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A8346F" w:rsidRPr="006859F3" w:rsidRDefault="006859F3" w:rsidP="006859F3">
      <w:pPr>
        <w:pStyle w:val="Sinespaciado"/>
        <w:spacing w:before="100" w:after="100" w:line="180" w:lineRule="atLeas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**De conformidad </w:t>
      </w:r>
      <w:r w:rsidR="00813123">
        <w:rPr>
          <w:rFonts w:ascii="Arial" w:hAnsi="Arial" w:cs="Arial"/>
          <w:sz w:val="14"/>
          <w:szCs w:val="14"/>
        </w:rPr>
        <w:t>con el Considerando 10, inciso l</w:t>
      </w:r>
      <w:r>
        <w:rPr>
          <w:rFonts w:ascii="Arial" w:hAnsi="Arial" w:cs="Arial"/>
          <w:sz w:val="14"/>
          <w:szCs w:val="14"/>
        </w:rPr>
        <w:t xml:space="preserve">) del </w:t>
      </w:r>
      <w:r>
        <w:rPr>
          <w:rFonts w:ascii="Arial" w:hAnsi="Arial" w:cs="Arial"/>
          <w:i/>
          <w:sz w:val="14"/>
          <w:szCs w:val="14"/>
        </w:rPr>
        <w:t xml:space="preserve">Acuerdo por el que el Pleno del Instituto Federal de Acceso a la Información y Protección de Datos, aprueba la creación de las Comisiones Permanentes, </w:t>
      </w:r>
      <w:r>
        <w:rPr>
          <w:rFonts w:ascii="Arial" w:hAnsi="Arial" w:cs="Arial"/>
          <w:sz w:val="14"/>
          <w:szCs w:val="14"/>
        </w:rPr>
        <w:t>(DOF, 10 septiembre 2014).</w:t>
      </w:r>
    </w:p>
    <w:p w:rsidR="00A8346F" w:rsidRPr="008B01A4" w:rsidRDefault="00A8346F" w:rsidP="00A8346F">
      <w:pPr>
        <w:pStyle w:val="Sinespaciado"/>
        <w:spacing w:before="100" w:after="100" w:line="180" w:lineRule="atLeast"/>
        <w:ind w:left="709"/>
        <w:rPr>
          <w:rFonts w:ascii="Arial" w:hAnsi="Arial" w:cs="Arial"/>
          <w:sz w:val="2"/>
          <w:szCs w:val="2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5204A6" w:rsidRPr="008B01A4" w:rsidRDefault="005204A6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  <w:sectPr w:rsidR="005204A6" w:rsidRPr="008B01A4" w:rsidSect="006859F3">
          <w:pgSz w:w="12240" w:h="15840" w:code="1"/>
          <w:pgMar w:top="1418" w:right="1467" w:bottom="851" w:left="1701" w:header="709" w:footer="709" w:gutter="0"/>
          <w:cols w:space="708"/>
          <w:docGrid w:linePitch="360"/>
        </w:sectPr>
      </w:pPr>
    </w:p>
    <w:p w:rsidR="000607CC" w:rsidRPr="008B01A4" w:rsidRDefault="000607CC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C5520" w:rsidRPr="008B01A4" w:rsidRDefault="000C5520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Promoción y de Vinculación con la Sociedad </w:t>
      </w:r>
      <w:r w:rsidR="006859F3">
        <w:rPr>
          <w:rFonts w:ascii="Arial" w:hAnsi="Arial" w:cs="Arial"/>
          <w:sz w:val="20"/>
          <w:szCs w:val="20"/>
        </w:rPr>
        <w:t>*</w:t>
      </w:r>
    </w:p>
    <w:p w:rsidR="000607CC" w:rsidRPr="008B01A4" w:rsidRDefault="000607CC" w:rsidP="000607CC">
      <w:pPr>
        <w:pStyle w:val="Sinespaciado"/>
        <w:rPr>
          <w:rFonts w:ascii="Arial" w:hAnsi="Arial" w:cs="Arial"/>
          <w:sz w:val="8"/>
          <w:szCs w:val="8"/>
        </w:rPr>
      </w:pPr>
    </w:p>
    <w:p w:rsidR="000607CC" w:rsidRPr="008B01A4" w:rsidRDefault="000607CC" w:rsidP="000607CC">
      <w:pPr>
        <w:pStyle w:val="Sinespaciado"/>
        <w:ind w:left="3544" w:right="-285" w:hanging="3544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Promoción y de Vinculación con la Sociedad</w:t>
      </w:r>
    </w:p>
    <w:p w:rsidR="000607CC" w:rsidRPr="008B01A4" w:rsidRDefault="000607CC" w:rsidP="000607CC">
      <w:pPr>
        <w:pStyle w:val="Sinespaciado"/>
        <w:rPr>
          <w:rFonts w:ascii="Arial" w:hAnsi="Arial" w:cs="Arial"/>
          <w:sz w:val="8"/>
          <w:szCs w:val="8"/>
        </w:rPr>
      </w:pPr>
    </w:p>
    <w:p w:rsidR="000607CC" w:rsidRPr="008B01A4" w:rsidRDefault="00A440F2" w:rsidP="000607C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0607CC" w:rsidRPr="008B01A4">
        <w:rPr>
          <w:rFonts w:ascii="Arial" w:hAnsi="Arial" w:cs="Arial"/>
          <w:sz w:val="20"/>
          <w:szCs w:val="20"/>
        </w:rPr>
        <w:t>Cristóbal Robles López</w:t>
      </w:r>
    </w:p>
    <w:p w:rsidR="000607CC" w:rsidRPr="008B01A4" w:rsidRDefault="000607CC" w:rsidP="000607CC">
      <w:pPr>
        <w:pStyle w:val="Sinespaciado"/>
        <w:rPr>
          <w:rFonts w:ascii="Arial" w:hAnsi="Arial" w:cs="Arial"/>
          <w:sz w:val="20"/>
          <w:szCs w:val="20"/>
        </w:rPr>
      </w:pPr>
    </w:p>
    <w:p w:rsidR="000607CC" w:rsidRPr="008B01A4" w:rsidRDefault="000607CC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  <w:t>Director General de Promoción y de Vinculación con la Sociedad</w:t>
      </w:r>
    </w:p>
    <w:p w:rsidR="000607CC" w:rsidRPr="008B01A4" w:rsidRDefault="000607CC" w:rsidP="000607CC">
      <w:pPr>
        <w:pStyle w:val="Sinespaciado"/>
        <w:rPr>
          <w:rFonts w:ascii="Arial" w:hAnsi="Arial" w:cs="Arial"/>
          <w:sz w:val="8"/>
          <w:szCs w:val="8"/>
        </w:rPr>
      </w:pPr>
    </w:p>
    <w:p w:rsidR="000607CC" w:rsidRPr="008B01A4" w:rsidRDefault="000607CC" w:rsidP="000607C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0607CC" w:rsidRPr="008B01A4" w:rsidRDefault="000607CC" w:rsidP="000607CC">
      <w:pPr>
        <w:pStyle w:val="Sinespaciado"/>
        <w:rPr>
          <w:rFonts w:ascii="Arial" w:hAnsi="Arial" w:cs="Arial"/>
          <w:sz w:val="20"/>
          <w:szCs w:val="20"/>
        </w:rPr>
      </w:pPr>
    </w:p>
    <w:p w:rsidR="000607CC" w:rsidRPr="008B01A4" w:rsidRDefault="000607CC" w:rsidP="000607C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50042400 </w:t>
      </w:r>
    </w:p>
    <w:p w:rsidR="000607CC" w:rsidRPr="008B01A4" w:rsidRDefault="000607CC" w:rsidP="000607CC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Ext. 2475</w:t>
      </w:r>
    </w:p>
    <w:p w:rsidR="000607CC" w:rsidRPr="008B01A4" w:rsidRDefault="000607CC" w:rsidP="000607CC">
      <w:pPr>
        <w:pStyle w:val="Sinespaciado"/>
        <w:rPr>
          <w:rFonts w:ascii="Arial" w:hAnsi="Arial" w:cs="Arial"/>
          <w:sz w:val="20"/>
          <w:szCs w:val="20"/>
        </w:rPr>
      </w:pPr>
    </w:p>
    <w:p w:rsidR="000607CC" w:rsidRPr="008B01A4" w:rsidRDefault="000607CC" w:rsidP="000607CC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  <w:t>cristobal.robles@inai.org.mx</w:t>
      </w:r>
    </w:p>
    <w:p w:rsidR="000607CC" w:rsidRPr="008B01A4" w:rsidRDefault="000607CC" w:rsidP="000607CC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p w:rsidR="00B52BB8" w:rsidRPr="008B01A4" w:rsidRDefault="00B52BB8" w:rsidP="000607CC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708"/>
        <w:gridCol w:w="2953"/>
        <w:gridCol w:w="1183"/>
        <w:gridCol w:w="1390"/>
        <w:gridCol w:w="1275"/>
      </w:tblGrid>
      <w:tr w:rsidR="00B52BB8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B52BB8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52BB8" w:rsidRPr="008B01A4" w:rsidRDefault="00B52BB8" w:rsidP="00B52BB8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SC05S CAPACITACIÓN Y FORMACIÓN EDUCATIVA DE ACCESO A LA INFORMACIÓN Y PROTECCIÓN DE DATOS PERSONALES.</w:t>
            </w:r>
          </w:p>
        </w:tc>
      </w:tr>
      <w:tr w:rsidR="00B52BB8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52BB8" w:rsidRPr="008B01A4" w:rsidRDefault="00B52BB8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B52BB8" w:rsidRPr="008B01A4" w:rsidTr="00C67AB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 la sociedad organizada e instituciones académicas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documentación relacionada a los talleres de educación cívica en materia de acceso a la información y protección de datos personales, solicitados por las organizaciones de la sociedad civil e instituciones académicas.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B52BB8" w:rsidRPr="008B01A4" w:rsidRDefault="0076615B" w:rsidP="00C67AB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B52BB8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B52BB8" w:rsidRPr="008B01A4" w:rsidRDefault="00B52BB8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52BB8" w:rsidRPr="008B01A4" w:rsidRDefault="00B52BB8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52BB8" w:rsidRPr="008B01A4" w:rsidRDefault="00B52BB8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Promoción y de Vinculación con la Sociedad.</w:t>
            </w:r>
          </w:p>
        </w:tc>
      </w:tr>
    </w:tbl>
    <w:p w:rsidR="000607CC" w:rsidRPr="008B01A4" w:rsidRDefault="000607CC" w:rsidP="000607CC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708"/>
        <w:gridCol w:w="2953"/>
        <w:gridCol w:w="1183"/>
        <w:gridCol w:w="1390"/>
        <w:gridCol w:w="1275"/>
      </w:tblGrid>
      <w:tr w:rsidR="000607CC" w:rsidRPr="008B01A4" w:rsidTr="00A30E6F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0607CC" w:rsidRPr="008B01A4" w:rsidTr="00A30E6F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607CC" w:rsidRPr="008B01A4" w:rsidRDefault="00F17FCB" w:rsidP="00210D5F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210D5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06S </w:t>
            </w:r>
            <w:r w:rsidR="000607CC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VINCULACIÓN, PROMOCIÓN Y DIFUSIÓN DE LOS DERECHOS DE ACCESO A LA INFORMACIÓN Y PROTECCIÓN DE DATOS PERSONALES</w:t>
            </w:r>
          </w:p>
        </w:tc>
      </w:tr>
      <w:tr w:rsidR="000607CC" w:rsidRPr="008B01A4" w:rsidTr="00A30E6F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32156" w:rsidRPr="008B01A4" w:rsidTr="00C67AB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SE01</w:t>
            </w: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Premios y certámenes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 información relacionada con los premios y certámenes realizados (convocatorias, bases, minutas de reunión, oficios administrativos).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32156" w:rsidRPr="008B01A4" w:rsidRDefault="0076615B" w:rsidP="00C67AB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532156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32156" w:rsidRPr="008B01A4" w:rsidRDefault="00532156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Promoción y de Vinculación con la Sociedad.</w:t>
            </w:r>
          </w:p>
        </w:tc>
      </w:tr>
    </w:tbl>
    <w:p w:rsidR="00532156" w:rsidRPr="0076615B" w:rsidRDefault="006859F3" w:rsidP="0076615B">
      <w:pPr>
        <w:ind w:right="-234"/>
        <w:jc w:val="both"/>
        <w:rPr>
          <w:rFonts w:ascii="Arial" w:hAnsi="Arial" w:cs="Arial"/>
          <w:sz w:val="14"/>
          <w:szCs w:val="14"/>
        </w:rPr>
      </w:pPr>
      <w:r w:rsidRPr="0076615B">
        <w:rPr>
          <w:rFonts w:ascii="Arial" w:hAnsi="Arial" w:cs="Arial"/>
          <w:sz w:val="14"/>
          <w:szCs w:val="14"/>
        </w:rPr>
        <w:t>*De conformidad</w:t>
      </w:r>
      <w:r w:rsidR="0076615B" w:rsidRPr="0076615B">
        <w:rPr>
          <w:rFonts w:ascii="Arial" w:hAnsi="Arial" w:cs="Arial"/>
          <w:sz w:val="14"/>
          <w:szCs w:val="14"/>
        </w:rPr>
        <w:t xml:space="preserve"> con el Considerando 14 del </w:t>
      </w:r>
      <w:r w:rsidR="0076615B" w:rsidRPr="0076615B">
        <w:rPr>
          <w:rFonts w:ascii="Arial" w:hAnsi="Arial" w:cs="Arial"/>
          <w:i/>
          <w:sz w:val="14"/>
          <w:szCs w:val="14"/>
        </w:rPr>
        <w:t xml:space="preserve">Acuerdo por el que se aprueba la modificación a la estructura orgánica y ocupacional del Instituto Federal de Acceso a la Información y Protección de Datos, autorizada mediante el acuerdo ACT/EXT-PLENO/PA/12/05/14.02 </w:t>
      </w:r>
      <w:r w:rsidR="0076615B" w:rsidRPr="0076615B">
        <w:rPr>
          <w:rFonts w:ascii="Arial" w:hAnsi="Arial" w:cs="Arial"/>
          <w:sz w:val="14"/>
          <w:szCs w:val="14"/>
        </w:rPr>
        <w:t>(DOF, 10 septiembre 2014)</w:t>
      </w:r>
    </w:p>
    <w:p w:rsidR="00532156" w:rsidRPr="008B01A4" w:rsidRDefault="00532156"/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708"/>
        <w:gridCol w:w="2953"/>
        <w:gridCol w:w="1183"/>
        <w:gridCol w:w="1390"/>
        <w:gridCol w:w="1275"/>
      </w:tblGrid>
      <w:tr w:rsidR="00532156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32156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SC06S VINCULACIÓN, PROMOCIÓN Y DIFUSIÓN DE LOS DERECHOS DE ACCESO A LA INFORMACIÓN Y PROTECCIÓN DE DATOS PERSONALES</w:t>
            </w:r>
          </w:p>
        </w:tc>
      </w:tr>
      <w:tr w:rsidR="00532156" w:rsidRPr="008B01A4" w:rsidTr="00C67ABC">
        <w:tc>
          <w:tcPr>
            <w:tcW w:w="234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210D5F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210D5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 la sociedad organizada e Instituciones Académicas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532156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 información de las acciones, mecanismos de diálogo así como de programas y proyectos específicos, desarrollados con la finalidad de promocionar y difundir información en materia del derecho de acceso a </w:t>
            </w:r>
            <w:r w:rsidR="00461045" w:rsidRPr="008B01A4">
              <w:rPr>
                <w:rFonts w:ascii="Arial" w:hAnsi="Arial" w:cs="Arial"/>
                <w:sz w:val="14"/>
                <w:szCs w:val="14"/>
              </w:rPr>
              <w:t>la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información y del derecho a la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10D5F" w:rsidRPr="008B01A4" w:rsidRDefault="0076615B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210D5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10D5F" w:rsidRPr="008B01A4" w:rsidRDefault="00210D5F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210D5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Promoción y de Vinculación con la Sociedad.</w:t>
            </w:r>
          </w:p>
        </w:tc>
      </w:tr>
      <w:tr w:rsidR="00210D5F" w:rsidRPr="008B01A4" w:rsidTr="000D114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F17FCB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Promoción de los derechos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532156" w:rsidP="000D114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actividades y programas de promoción de los derechos de acceso a la información y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10D5F" w:rsidRPr="008B01A4" w:rsidRDefault="0076615B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210D5F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10D5F" w:rsidRPr="008B01A4" w:rsidRDefault="00210D5F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10D5F" w:rsidRPr="008B01A4" w:rsidRDefault="00210D5F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10D5F" w:rsidRPr="008B01A4" w:rsidRDefault="00210D5F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Promoción y de Vinculación con la Sociedad.</w:t>
            </w:r>
          </w:p>
        </w:tc>
      </w:tr>
      <w:tr w:rsidR="00532156" w:rsidRPr="008B01A4" w:rsidTr="00532156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53215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SE05</w:t>
            </w: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Informes de Labores ante el H. Congreso de la Unión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53215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los informes y reportes que envían las áreas del Instituto para la integración del Informe de Labores.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32156" w:rsidRPr="008B01A4" w:rsidRDefault="0076615B" w:rsidP="00C67AB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532156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32156" w:rsidRPr="008B01A4" w:rsidRDefault="00532156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53215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Promoción y de Vinculación con la Sociedad.</w:t>
            </w:r>
          </w:p>
        </w:tc>
      </w:tr>
    </w:tbl>
    <w:p w:rsidR="000607CC" w:rsidRPr="008B01A4" w:rsidRDefault="000607CC" w:rsidP="000607CC">
      <w:pPr>
        <w:spacing w:after="0" w:line="240" w:lineRule="auto"/>
        <w:contextualSpacing/>
        <w:rPr>
          <w:sz w:val="16"/>
          <w:szCs w:val="16"/>
        </w:rPr>
      </w:pPr>
    </w:p>
    <w:p w:rsidR="00532156" w:rsidRPr="008B01A4" w:rsidRDefault="00532156" w:rsidP="000607CC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709"/>
        <w:gridCol w:w="2971"/>
        <w:gridCol w:w="1188"/>
        <w:gridCol w:w="1392"/>
        <w:gridCol w:w="1249"/>
      </w:tblGrid>
      <w:tr w:rsidR="000607CC" w:rsidRPr="008B01A4" w:rsidTr="00FA67D0">
        <w:tc>
          <w:tcPr>
            <w:tcW w:w="23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0607CC" w:rsidRPr="008B01A4" w:rsidRDefault="005204A6" w:rsidP="00A30E6F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0607CC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0607CC" w:rsidRPr="008B01A4" w:rsidTr="00FA67D0">
        <w:tc>
          <w:tcPr>
            <w:tcW w:w="23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0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607CC" w:rsidRPr="008B01A4" w:rsidRDefault="00F17FCB" w:rsidP="00A30E6F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0607CC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09C COMUNICACIÓN SOCIAL</w:t>
            </w:r>
          </w:p>
        </w:tc>
      </w:tr>
      <w:tr w:rsidR="000607CC" w:rsidRPr="008B01A4" w:rsidTr="00FA67D0">
        <w:tc>
          <w:tcPr>
            <w:tcW w:w="23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7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07CC" w:rsidRPr="008B01A4" w:rsidRDefault="000607CC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0607CC" w:rsidRPr="008B01A4" w:rsidTr="00FA67D0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607CC" w:rsidRPr="008B01A4" w:rsidRDefault="000607CC" w:rsidP="00A30E6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70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607CC" w:rsidRPr="008B01A4" w:rsidRDefault="000607CC" w:rsidP="00A30E6F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Publicaciones e impresos institucionales</w:t>
            </w:r>
          </w:p>
        </w:tc>
        <w:tc>
          <w:tcPr>
            <w:tcW w:w="297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607CC" w:rsidRPr="008B01A4" w:rsidRDefault="000607CC" w:rsidP="00A30E6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el contenido de publicaciones relacionadas con la transparencia  y el Derecho de Acceso a la Información.</w:t>
            </w:r>
          </w:p>
          <w:p w:rsidR="000607CC" w:rsidRPr="008B01A4" w:rsidRDefault="000607CC" w:rsidP="00A30E6F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Default="0076615B" w:rsidP="0076615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07CC" w:rsidRPr="008B01A4" w:rsidRDefault="0076615B" w:rsidP="0076615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de 2014-</w:t>
            </w:r>
            <w:r w:rsidR="000607CC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607CC" w:rsidRPr="008B01A4" w:rsidRDefault="000607CC" w:rsidP="00A30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607CC" w:rsidRPr="008B01A4" w:rsidRDefault="000607CC" w:rsidP="00A30E6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Promoción y de Vinculación con la Sociedad.</w:t>
            </w:r>
          </w:p>
        </w:tc>
      </w:tr>
    </w:tbl>
    <w:p w:rsidR="000607CC" w:rsidRPr="008B01A4" w:rsidRDefault="000607CC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tbl>
      <w:tblPr>
        <w:tblW w:w="911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725"/>
        <w:gridCol w:w="2767"/>
        <w:gridCol w:w="1286"/>
        <w:gridCol w:w="1392"/>
        <w:gridCol w:w="1313"/>
      </w:tblGrid>
      <w:tr w:rsidR="00532156" w:rsidRPr="008B01A4" w:rsidTr="00C67ABC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75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532156" w:rsidRPr="008B01A4" w:rsidTr="00C67ABC">
        <w:tc>
          <w:tcPr>
            <w:tcW w:w="2358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758" w:type="dxa"/>
            <w:gridSpan w:val="4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532156" w:rsidRPr="008B01A4" w:rsidTr="00C67ABC">
        <w:tc>
          <w:tcPr>
            <w:tcW w:w="235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76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8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1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156" w:rsidRPr="008B01A4" w:rsidRDefault="00532156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532156" w:rsidRPr="008B01A4" w:rsidTr="00C67ABC">
        <w:tc>
          <w:tcPr>
            <w:tcW w:w="63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72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276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32156" w:rsidRPr="008B01A4" w:rsidRDefault="00532156" w:rsidP="0076615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 xml:space="preserve">Se refiere a la Comisión Permanente de Vinculación </w:t>
            </w:r>
            <w:r w:rsidR="0076615B">
              <w:rPr>
                <w:rFonts w:ascii="Arial" w:hAnsi="Arial" w:cs="Arial"/>
                <w:sz w:val="12"/>
                <w:szCs w:val="12"/>
              </w:rPr>
              <w:t>y Promoción del Derecho,</w:t>
            </w:r>
            <w:r w:rsidRPr="008B01A4">
              <w:rPr>
                <w:rFonts w:ascii="Arial" w:hAnsi="Arial" w:cs="Arial"/>
                <w:sz w:val="12"/>
                <w:szCs w:val="12"/>
              </w:rPr>
              <w:t xml:space="preserve"> documentación asociada a la presentación de información que se reporta a esta Comisión en la materia, así como los acuerdos que de ella emanen.</w:t>
            </w:r>
            <w:r w:rsidR="0076615B">
              <w:rPr>
                <w:rFonts w:ascii="Arial" w:hAnsi="Arial" w:cs="Arial"/>
                <w:sz w:val="12"/>
                <w:szCs w:val="12"/>
              </w:rPr>
              <w:t xml:space="preserve"> **</w:t>
            </w:r>
          </w:p>
        </w:tc>
        <w:tc>
          <w:tcPr>
            <w:tcW w:w="128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404C3B" w:rsidP="00C67AB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2014-</w:t>
            </w:r>
            <w:r w:rsidR="00532156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532156" w:rsidRPr="008B01A4" w:rsidRDefault="00532156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31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32156" w:rsidRPr="008B01A4" w:rsidRDefault="00532156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32156" w:rsidRPr="008B01A4" w:rsidRDefault="00532156" w:rsidP="00C67ABC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2"/>
                <w:szCs w:val="12"/>
              </w:rPr>
              <w:t>Nivel 1 Ala Pradera en la Dirección General de Estados y Municipios.</w:t>
            </w:r>
          </w:p>
        </w:tc>
      </w:tr>
    </w:tbl>
    <w:p w:rsidR="00532156" w:rsidRPr="008B01A4" w:rsidRDefault="00532156" w:rsidP="000607C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532156" w:rsidRPr="0076615B" w:rsidRDefault="00532156" w:rsidP="000607CC">
      <w:pPr>
        <w:pStyle w:val="Sinespaciado"/>
        <w:ind w:right="-143"/>
        <w:jc w:val="both"/>
        <w:rPr>
          <w:rFonts w:ascii="Arial" w:hAnsi="Arial" w:cs="Arial"/>
          <w:sz w:val="14"/>
          <w:szCs w:val="1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36"/>
        <w:gridCol w:w="2977"/>
        <w:gridCol w:w="1162"/>
        <w:gridCol w:w="1406"/>
        <w:gridCol w:w="1259"/>
      </w:tblGrid>
      <w:tr w:rsidR="006678C6" w:rsidRPr="008B01A4" w:rsidTr="00FA67D0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6678C6" w:rsidRPr="008B01A4" w:rsidTr="00FA67D0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6678C6" w:rsidRPr="008B01A4" w:rsidTr="00FA67D0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6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6678C6" w:rsidRPr="008B01A4" w:rsidTr="00FA67D0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63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9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las Actas de Entrega-Recepción y anexos, de </w:t>
            </w:r>
            <w:r w:rsidR="00532156" w:rsidRPr="008B01A4">
              <w:rPr>
                <w:rFonts w:ascii="Arial" w:hAnsi="Arial" w:cs="Arial"/>
                <w:sz w:val="14"/>
                <w:szCs w:val="14"/>
              </w:rPr>
              <w:t xml:space="preserve">los servidores públicos de la </w:t>
            </w:r>
            <w:proofErr w:type="spellStart"/>
            <w:r w:rsidR="00532156" w:rsidRPr="008B01A4">
              <w:rPr>
                <w:rFonts w:ascii="Arial" w:hAnsi="Arial" w:cs="Arial"/>
                <w:sz w:val="14"/>
                <w:szCs w:val="14"/>
              </w:rPr>
              <w:t>DGPyVS</w:t>
            </w:r>
            <w:proofErr w:type="spellEnd"/>
            <w:r w:rsidR="00532156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678C6" w:rsidRPr="008B01A4" w:rsidRDefault="006678C6" w:rsidP="009B5F5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404C3B" w:rsidP="009B5F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6678C6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678C6" w:rsidRPr="008B01A4" w:rsidRDefault="006678C6" w:rsidP="009B5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0607CC" w:rsidRPr="008B01A4" w:rsidRDefault="000607CC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76615B" w:rsidP="0076615B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  <w:r w:rsidRPr="0076615B">
        <w:rPr>
          <w:rFonts w:ascii="Arial" w:hAnsi="Arial" w:cs="Arial"/>
          <w:sz w:val="14"/>
          <w:szCs w:val="14"/>
        </w:rPr>
        <w:t xml:space="preserve">** De </w:t>
      </w:r>
      <w:r>
        <w:rPr>
          <w:rFonts w:ascii="Arial" w:hAnsi="Arial" w:cs="Arial"/>
          <w:sz w:val="14"/>
          <w:szCs w:val="14"/>
        </w:rPr>
        <w:t xml:space="preserve">conformidad </w:t>
      </w:r>
      <w:r w:rsidR="00E159E2">
        <w:rPr>
          <w:rFonts w:ascii="Arial" w:hAnsi="Arial" w:cs="Arial"/>
          <w:sz w:val="14"/>
          <w:szCs w:val="14"/>
        </w:rPr>
        <w:t>con el Considerando 10, inciso m</w:t>
      </w:r>
      <w:r>
        <w:rPr>
          <w:rFonts w:ascii="Arial" w:hAnsi="Arial" w:cs="Arial"/>
          <w:sz w:val="14"/>
          <w:szCs w:val="14"/>
        </w:rPr>
        <w:t xml:space="preserve">) del </w:t>
      </w:r>
      <w:r>
        <w:rPr>
          <w:rFonts w:ascii="Arial" w:hAnsi="Arial" w:cs="Arial"/>
          <w:i/>
          <w:sz w:val="14"/>
          <w:szCs w:val="14"/>
        </w:rPr>
        <w:t>Acuerdo por el que el Pleno del Instituto Federal de Acceso a la Información y Protección de Datos, aprueba la creación de Comisiones Permanentes</w:t>
      </w:r>
      <w:r>
        <w:rPr>
          <w:rFonts w:ascii="Arial" w:hAnsi="Arial" w:cs="Arial"/>
          <w:sz w:val="14"/>
          <w:szCs w:val="14"/>
        </w:rPr>
        <w:t xml:space="preserve"> (DOF, 10 septiembre 2014).</w:t>
      </w:r>
    </w:p>
    <w:p w:rsidR="000607CC" w:rsidRPr="008B01A4" w:rsidRDefault="000607CC" w:rsidP="000607CC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5204A6" w:rsidRPr="008B01A4" w:rsidRDefault="005204A6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  <w:sectPr w:rsidR="005204A6" w:rsidRPr="008B01A4" w:rsidSect="00CD2696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0607CC" w:rsidRPr="008B01A4" w:rsidRDefault="000607CC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4030C6" w:rsidRPr="008B01A4" w:rsidRDefault="004030C6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4030C6" w:rsidRPr="008B01A4" w:rsidRDefault="004030C6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>Di</w:t>
      </w:r>
      <w:r w:rsidR="0076615B">
        <w:rPr>
          <w:rFonts w:ascii="Arial" w:hAnsi="Arial" w:cs="Arial"/>
          <w:sz w:val="20"/>
          <w:szCs w:val="20"/>
        </w:rPr>
        <w:t>rección General de Capacitación *</w:t>
      </w:r>
    </w:p>
    <w:p w:rsidR="004030C6" w:rsidRPr="008B01A4" w:rsidRDefault="004030C6" w:rsidP="004030C6">
      <w:pPr>
        <w:pStyle w:val="Sinespaciado"/>
        <w:rPr>
          <w:rFonts w:ascii="Arial" w:hAnsi="Arial" w:cs="Arial"/>
          <w:sz w:val="8"/>
          <w:szCs w:val="8"/>
        </w:rPr>
      </w:pPr>
    </w:p>
    <w:p w:rsidR="004030C6" w:rsidRPr="008B01A4" w:rsidRDefault="004030C6" w:rsidP="004030C6">
      <w:pPr>
        <w:pStyle w:val="Sinespaciado"/>
        <w:ind w:left="3544" w:right="-285" w:hanging="3544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Capacitación</w:t>
      </w:r>
    </w:p>
    <w:p w:rsidR="004030C6" w:rsidRPr="008B01A4" w:rsidRDefault="004030C6" w:rsidP="004030C6">
      <w:pPr>
        <w:pStyle w:val="Sinespaciado"/>
        <w:rPr>
          <w:rFonts w:ascii="Arial" w:hAnsi="Arial" w:cs="Arial"/>
          <w:sz w:val="8"/>
          <w:szCs w:val="8"/>
        </w:rPr>
      </w:pPr>
    </w:p>
    <w:p w:rsidR="004030C6" w:rsidRPr="008B01A4" w:rsidRDefault="004030C6" w:rsidP="004030C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proofErr w:type="spellStart"/>
      <w:r w:rsidRPr="008B01A4">
        <w:rPr>
          <w:rFonts w:ascii="Arial" w:hAnsi="Arial" w:cs="Arial"/>
          <w:sz w:val="20"/>
          <w:szCs w:val="20"/>
        </w:rPr>
        <w:t>Arminda</w:t>
      </w:r>
      <w:proofErr w:type="spellEnd"/>
      <w:r w:rsidRPr="008B01A4">
        <w:rPr>
          <w:rFonts w:ascii="Arial" w:hAnsi="Arial" w:cs="Arial"/>
          <w:sz w:val="20"/>
          <w:szCs w:val="20"/>
        </w:rPr>
        <w:t xml:space="preserve"> Balbuena Cisneros</w:t>
      </w:r>
    </w:p>
    <w:p w:rsidR="004030C6" w:rsidRPr="008B01A4" w:rsidRDefault="004030C6" w:rsidP="004030C6">
      <w:pPr>
        <w:pStyle w:val="Sinespaciado"/>
        <w:rPr>
          <w:rFonts w:ascii="Arial" w:hAnsi="Arial" w:cs="Arial"/>
          <w:sz w:val="20"/>
          <w:szCs w:val="20"/>
        </w:rPr>
      </w:pPr>
    </w:p>
    <w:p w:rsidR="004030C6" w:rsidRPr="008B01A4" w:rsidRDefault="004030C6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  <w:t xml:space="preserve">Directora General de Capacitación </w:t>
      </w:r>
    </w:p>
    <w:p w:rsidR="004030C6" w:rsidRPr="008B01A4" w:rsidRDefault="004030C6" w:rsidP="004030C6">
      <w:pPr>
        <w:pStyle w:val="Sinespaciado"/>
        <w:rPr>
          <w:rFonts w:ascii="Arial" w:hAnsi="Arial" w:cs="Arial"/>
          <w:sz w:val="8"/>
          <w:szCs w:val="8"/>
        </w:rPr>
      </w:pPr>
    </w:p>
    <w:p w:rsidR="004030C6" w:rsidRPr="008B01A4" w:rsidRDefault="004030C6" w:rsidP="004030C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4030C6" w:rsidRPr="008B01A4" w:rsidRDefault="004030C6" w:rsidP="004030C6">
      <w:pPr>
        <w:pStyle w:val="Sinespaciado"/>
        <w:rPr>
          <w:rFonts w:ascii="Arial" w:hAnsi="Arial" w:cs="Arial"/>
          <w:sz w:val="20"/>
          <w:szCs w:val="20"/>
        </w:rPr>
      </w:pPr>
    </w:p>
    <w:p w:rsidR="004030C6" w:rsidRPr="008B01A4" w:rsidRDefault="004030C6" w:rsidP="004030C6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50042400 </w:t>
      </w:r>
    </w:p>
    <w:p w:rsidR="004030C6" w:rsidRPr="008B01A4" w:rsidRDefault="004030C6" w:rsidP="004030C6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Ext. 2435</w:t>
      </w:r>
    </w:p>
    <w:p w:rsidR="004030C6" w:rsidRPr="008B01A4" w:rsidRDefault="004030C6" w:rsidP="004030C6">
      <w:pPr>
        <w:pStyle w:val="Sinespaciado"/>
        <w:rPr>
          <w:rFonts w:ascii="Arial" w:hAnsi="Arial" w:cs="Arial"/>
          <w:sz w:val="20"/>
          <w:szCs w:val="20"/>
        </w:rPr>
      </w:pPr>
    </w:p>
    <w:p w:rsidR="004030C6" w:rsidRPr="008B01A4" w:rsidRDefault="004030C6" w:rsidP="004030C6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34" w:history="1">
        <w:r w:rsidRPr="008B01A4">
          <w:rPr>
            <w:rStyle w:val="Hipervnculo"/>
            <w:rFonts w:ascii="Arial" w:hAnsi="Arial" w:cs="Arial"/>
            <w:sz w:val="20"/>
            <w:szCs w:val="20"/>
          </w:rPr>
          <w:t>arminda.balbuena@inai.org.mx</w:t>
        </w:r>
      </w:hyperlink>
    </w:p>
    <w:p w:rsidR="004030C6" w:rsidRPr="008B01A4" w:rsidRDefault="004030C6" w:rsidP="004030C6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p w:rsidR="004030C6" w:rsidRPr="008B01A4" w:rsidRDefault="004030C6" w:rsidP="004030C6">
      <w:pPr>
        <w:spacing w:after="0" w:line="240" w:lineRule="auto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05"/>
        <w:gridCol w:w="2956"/>
        <w:gridCol w:w="1183"/>
        <w:gridCol w:w="1390"/>
        <w:gridCol w:w="1275"/>
      </w:tblGrid>
      <w:tr w:rsidR="004030C6" w:rsidRPr="008B01A4" w:rsidTr="007A2C6E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4030C6" w:rsidRPr="008B01A4" w:rsidRDefault="005204A6" w:rsidP="00A30E6F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4030C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4030C6" w:rsidRPr="008B01A4" w:rsidTr="007A2C6E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030C6" w:rsidRPr="008B01A4" w:rsidRDefault="00F17FCB" w:rsidP="004030C6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4030C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05S </w:t>
            </w: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CAPACITACIÓN Y FORMACIÓN EDUCATIVA DE ACCESO A LA INFORMACIÓN Y PROTECCIÓN DE DATOS PERSONALES</w:t>
            </w:r>
          </w:p>
        </w:tc>
      </w:tr>
      <w:tr w:rsidR="004030C6" w:rsidRPr="008B01A4" w:rsidTr="007A2C6E">
        <w:tc>
          <w:tcPr>
            <w:tcW w:w="226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030C6" w:rsidRPr="008B01A4" w:rsidRDefault="004030C6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4030C6" w:rsidRPr="008B01A4" w:rsidTr="007A2C6E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</w:t>
            </w:r>
            <w:r w:rsidR="007A2C6E" w:rsidRPr="008B01A4">
              <w:rPr>
                <w:rFonts w:ascii="Arial" w:hAnsi="Arial" w:cs="Arial"/>
                <w:sz w:val="14"/>
                <w:szCs w:val="14"/>
              </w:rPr>
              <w:t>05</w:t>
            </w: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CD7A7B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</w:t>
            </w:r>
            <w:r w:rsidR="00CD7A7B" w:rsidRPr="008B01A4">
              <w:rPr>
                <w:rFonts w:ascii="Arial" w:hAnsi="Arial" w:cs="Arial"/>
                <w:sz w:val="14"/>
                <w:szCs w:val="14"/>
              </w:rPr>
              <w:t>apacitación 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los sujetos obligados y órganos garantes</w:t>
            </w:r>
          </w:p>
        </w:tc>
        <w:tc>
          <w:tcPr>
            <w:tcW w:w="295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4030C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diversa, relativa a la capacitación para el ejercicio de los derechos de acceso a la información y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4030C6" w:rsidRPr="008B01A4" w:rsidRDefault="00404C3B" w:rsidP="004030C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4030C6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4030C6" w:rsidRPr="008B01A4" w:rsidRDefault="004030C6" w:rsidP="00A30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Capacitación.</w:t>
            </w: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30C6" w:rsidRPr="008B01A4" w:rsidTr="007A2C6E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7A2C6E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SE06</w:t>
            </w: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CD7A7B" w:rsidP="00CD7A7B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Capacitación a</w:t>
            </w:r>
            <w:r w:rsidR="004030C6" w:rsidRPr="008B01A4">
              <w:rPr>
                <w:rFonts w:ascii="Arial" w:hAnsi="Arial" w:cs="Arial"/>
                <w:sz w:val="14"/>
                <w:szCs w:val="14"/>
              </w:rPr>
              <w:t xml:space="preserve"> los sujetos regulados por la LFPDPPP</w:t>
            </w:r>
          </w:p>
        </w:tc>
        <w:tc>
          <w:tcPr>
            <w:tcW w:w="295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4030C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diversa, relativa a la capacitación en materia de la LFPDPPP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4030C6" w:rsidRPr="008B01A4" w:rsidRDefault="00404C3B" w:rsidP="00404C3B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 2014-2</w:t>
            </w:r>
            <w:r w:rsidR="004030C6" w:rsidRPr="008B01A4">
              <w:rPr>
                <w:rFonts w:ascii="Arial" w:hAnsi="Arial" w:cs="Arial"/>
                <w:spacing w:val="20"/>
                <w:sz w:val="14"/>
                <w:szCs w:val="14"/>
              </w:rPr>
              <w:t>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4030C6" w:rsidRPr="008B01A4" w:rsidRDefault="004030C6" w:rsidP="00A30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4030C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Capacitación.</w:t>
            </w:r>
          </w:p>
        </w:tc>
      </w:tr>
      <w:tr w:rsidR="004030C6" w:rsidRPr="008B01A4" w:rsidTr="007A2C6E">
        <w:tc>
          <w:tcPr>
            <w:tcW w:w="56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7A2C6E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SE12</w:t>
            </w: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030C6" w:rsidRPr="008B01A4" w:rsidRDefault="004030C6" w:rsidP="00A30E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4030C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Formación educativa</w:t>
            </w:r>
          </w:p>
        </w:tc>
        <w:tc>
          <w:tcPr>
            <w:tcW w:w="295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030C6" w:rsidRPr="008B01A4" w:rsidRDefault="004030C6" w:rsidP="00A30E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4030C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documentación sobre diseño e implementación de maestrías, diplomados y aula iberoamericana en protección de datos personales.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  <w:p w:rsidR="004030C6" w:rsidRPr="008B01A4" w:rsidRDefault="00404C3B" w:rsidP="004030C6">
            <w:pPr>
              <w:pStyle w:val="Sinespaciad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4030C6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  <w:vAlign w:val="center"/>
          </w:tcPr>
          <w:p w:rsidR="004030C6" w:rsidRPr="008B01A4" w:rsidRDefault="004030C6" w:rsidP="00A30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FFFFF" w:themeFill="background1"/>
          </w:tcPr>
          <w:p w:rsidR="004030C6" w:rsidRPr="008B01A4" w:rsidRDefault="004030C6" w:rsidP="00A30E6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030C6" w:rsidRPr="008B01A4" w:rsidRDefault="004030C6" w:rsidP="004030C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Capacitación.</w:t>
            </w:r>
          </w:p>
        </w:tc>
      </w:tr>
    </w:tbl>
    <w:p w:rsidR="004030C6" w:rsidRDefault="004030C6" w:rsidP="004030C6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95"/>
        <w:gridCol w:w="3038"/>
        <w:gridCol w:w="1242"/>
        <w:gridCol w:w="1406"/>
        <w:gridCol w:w="1259"/>
      </w:tblGrid>
      <w:tr w:rsidR="0076615B" w:rsidRPr="008B01A4" w:rsidTr="001807EA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76615B" w:rsidRPr="008B01A4" w:rsidTr="001807EA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76615B" w:rsidRPr="008B01A4" w:rsidTr="001807EA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03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615B" w:rsidRPr="008B01A4" w:rsidRDefault="0076615B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76615B" w:rsidRPr="008B01A4" w:rsidTr="001807EA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6615B" w:rsidRPr="008B01A4" w:rsidRDefault="0076615B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49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03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6615B" w:rsidRPr="008B01A4" w:rsidRDefault="0076615B" w:rsidP="001807E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Entrega-Recepción y anexos, de los servidores públicos de la DGC.</w:t>
            </w:r>
          </w:p>
          <w:p w:rsidR="0076615B" w:rsidRPr="008B01A4" w:rsidRDefault="0076615B" w:rsidP="001807E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6615B" w:rsidRPr="008B01A4" w:rsidRDefault="00404C3B" w:rsidP="001807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76615B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76615B" w:rsidRPr="008B01A4" w:rsidRDefault="0076615B" w:rsidP="001807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6615B" w:rsidRPr="008B01A4" w:rsidRDefault="0076615B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6615B" w:rsidRPr="008B01A4" w:rsidRDefault="0076615B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76615B" w:rsidRPr="0076615B" w:rsidRDefault="0076615B" w:rsidP="0076615B">
      <w:pPr>
        <w:pStyle w:val="Sinespaciado"/>
        <w:ind w:right="-143"/>
        <w:jc w:val="both"/>
        <w:rPr>
          <w:rFonts w:ascii="Arial" w:hAnsi="Arial" w:cs="Arial"/>
          <w:sz w:val="14"/>
          <w:szCs w:val="14"/>
        </w:rPr>
      </w:pPr>
      <w:r w:rsidRPr="0076615B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De conformidad con el Considerando 14 del </w:t>
      </w:r>
      <w:r>
        <w:rPr>
          <w:rFonts w:ascii="Arial" w:hAnsi="Arial" w:cs="Arial"/>
          <w:i/>
          <w:sz w:val="14"/>
          <w:szCs w:val="14"/>
        </w:rPr>
        <w:t>Acuerdo por el que se aprueba la modificación a la estructura orgánica y ocupacional del Instituto Federal de Acceso a la Información y Protección de Datos, autorizada mediante el acuerdo ACT/EXT-PLENO/PA/12/05/14.02</w:t>
      </w:r>
      <w:r>
        <w:rPr>
          <w:rFonts w:ascii="Arial" w:hAnsi="Arial" w:cs="Arial"/>
          <w:sz w:val="14"/>
          <w:szCs w:val="14"/>
        </w:rPr>
        <w:t xml:space="preserve"> (DOF, 10 septiembre 2014).</w:t>
      </w:r>
    </w:p>
    <w:p w:rsidR="0076615B" w:rsidRDefault="0076615B" w:rsidP="004030C6">
      <w:pPr>
        <w:spacing w:after="0" w:line="240" w:lineRule="auto"/>
        <w:contextualSpacing/>
        <w:rPr>
          <w:sz w:val="16"/>
          <w:szCs w:val="16"/>
        </w:rPr>
      </w:pPr>
    </w:p>
    <w:p w:rsidR="0076615B" w:rsidRDefault="0076615B" w:rsidP="004030C6">
      <w:pPr>
        <w:spacing w:after="0" w:line="240" w:lineRule="auto"/>
        <w:contextualSpacing/>
        <w:rPr>
          <w:sz w:val="16"/>
          <w:szCs w:val="16"/>
        </w:rPr>
      </w:pPr>
    </w:p>
    <w:p w:rsidR="0076615B" w:rsidRDefault="0076615B" w:rsidP="004030C6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90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725"/>
        <w:gridCol w:w="2919"/>
        <w:gridCol w:w="1134"/>
        <w:gridCol w:w="1392"/>
        <w:gridCol w:w="1313"/>
      </w:tblGrid>
      <w:tr w:rsidR="00CD7A7B" w:rsidRPr="008B01A4" w:rsidTr="007A2C6E">
        <w:tc>
          <w:tcPr>
            <w:tcW w:w="2326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75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CD7A7B" w:rsidRPr="008B01A4" w:rsidTr="007A2C6E">
        <w:tc>
          <w:tcPr>
            <w:tcW w:w="2326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758" w:type="dxa"/>
            <w:gridSpan w:val="4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D7A7B" w:rsidRPr="008B01A4" w:rsidRDefault="00F17FCB" w:rsidP="000D1146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CD7A7B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11C PLANEACIÓN, INFORMACIÓN, EVALUACIÓN Y POLÍTICAS</w:t>
            </w:r>
          </w:p>
        </w:tc>
      </w:tr>
      <w:tr w:rsidR="00CD7A7B" w:rsidRPr="008B01A4" w:rsidTr="007A2C6E">
        <w:tc>
          <w:tcPr>
            <w:tcW w:w="2326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1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1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D7A7B" w:rsidRPr="008B01A4" w:rsidRDefault="00CD7A7B" w:rsidP="000D11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CD7A7B" w:rsidRPr="008B01A4" w:rsidTr="007A2C6E">
        <w:tc>
          <w:tcPr>
            <w:tcW w:w="601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D7A7B" w:rsidRPr="008B01A4" w:rsidRDefault="00CD7A7B" w:rsidP="000D114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725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2919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CD7A7B" w:rsidRPr="008B01A4" w:rsidRDefault="00CD7A7B" w:rsidP="00CD7A7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 refiere a la Comisión Permanente de Capacitación y Cultura de Transparencia y comprende documentación asociada a la presentación de información que se reporta a esta Comisión en la materia así como los acuerdos que de ella emanen</w:t>
            </w:r>
            <w:proofErr w:type="gramStart"/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  <w:r w:rsidR="00E159E2">
              <w:rPr>
                <w:rFonts w:ascii="Arial" w:hAnsi="Arial" w:cs="Arial"/>
                <w:sz w:val="14"/>
                <w:szCs w:val="14"/>
              </w:rPr>
              <w:t>*</w:t>
            </w:r>
            <w:proofErr w:type="gramEnd"/>
            <w:r w:rsidR="00E159E2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D7A7B" w:rsidRPr="008B01A4" w:rsidRDefault="00404C3B" w:rsidP="000D11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Septiembre 2014-</w:t>
            </w:r>
            <w:r w:rsidR="00CD7A7B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CD7A7B" w:rsidRPr="008B01A4" w:rsidRDefault="00CD7A7B" w:rsidP="000D11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31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D7A7B" w:rsidRPr="008B01A4" w:rsidRDefault="00CD7A7B" w:rsidP="00CD7A7B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D7A7B" w:rsidRPr="008B01A4" w:rsidRDefault="00CD7A7B" w:rsidP="00CD7A7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Capacitación.</w:t>
            </w:r>
          </w:p>
        </w:tc>
      </w:tr>
    </w:tbl>
    <w:p w:rsidR="006678C6" w:rsidRPr="0076615B" w:rsidRDefault="0076615B" w:rsidP="0076615B">
      <w:pPr>
        <w:pStyle w:val="Sinespaciado"/>
        <w:ind w:right="-143"/>
        <w:jc w:val="both"/>
        <w:rPr>
          <w:rFonts w:ascii="Arial" w:hAnsi="Arial" w:cs="Arial"/>
          <w:sz w:val="14"/>
          <w:szCs w:val="14"/>
        </w:rPr>
      </w:pPr>
      <w:r w:rsidRPr="0076615B">
        <w:rPr>
          <w:rFonts w:ascii="Arial" w:hAnsi="Arial" w:cs="Arial"/>
          <w:sz w:val="14"/>
          <w:szCs w:val="14"/>
        </w:rPr>
        <w:t>**</w:t>
      </w:r>
      <w:r>
        <w:rPr>
          <w:rFonts w:ascii="Arial" w:hAnsi="Arial" w:cs="Arial"/>
          <w:sz w:val="14"/>
          <w:szCs w:val="14"/>
        </w:rPr>
        <w:t xml:space="preserve">De conformidad con el Considerando 10, inciso d) del </w:t>
      </w:r>
      <w:r>
        <w:rPr>
          <w:rFonts w:ascii="Arial" w:hAnsi="Arial" w:cs="Arial"/>
          <w:i/>
          <w:sz w:val="14"/>
          <w:szCs w:val="14"/>
        </w:rPr>
        <w:t>Acuerdo por el que el Pleno del Instituto Federal de Acceso a la Información y Protección de Datos, aprueba la creación de</w:t>
      </w:r>
      <w:r w:rsidR="00E159E2">
        <w:rPr>
          <w:rFonts w:ascii="Arial" w:hAnsi="Arial" w:cs="Arial"/>
          <w:i/>
          <w:sz w:val="14"/>
          <w:szCs w:val="14"/>
        </w:rPr>
        <w:t xml:space="preserve"> las</w:t>
      </w:r>
      <w:r>
        <w:rPr>
          <w:rFonts w:ascii="Arial" w:hAnsi="Arial" w:cs="Arial"/>
          <w:i/>
          <w:sz w:val="14"/>
          <w:szCs w:val="14"/>
        </w:rPr>
        <w:t xml:space="preserve"> Comisiones Permanentes </w:t>
      </w:r>
      <w:r>
        <w:rPr>
          <w:rFonts w:ascii="Arial" w:hAnsi="Arial" w:cs="Arial"/>
          <w:sz w:val="14"/>
          <w:szCs w:val="14"/>
        </w:rPr>
        <w:t>(DOF, 10 septiembre 2014)</w:t>
      </w:r>
    </w:p>
    <w:p w:rsidR="006678C6" w:rsidRPr="008B01A4" w:rsidRDefault="006678C6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6678C6" w:rsidRPr="008B01A4" w:rsidRDefault="006678C6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4030C6" w:rsidRPr="008B01A4" w:rsidRDefault="004030C6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7155AC" w:rsidRPr="008B01A4" w:rsidRDefault="007155AC" w:rsidP="004030C6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  <w:sectPr w:rsidR="007155AC" w:rsidRPr="008B01A4" w:rsidSect="00CD2696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D752D7" w:rsidRPr="008B01A4" w:rsidRDefault="00D752D7" w:rsidP="00D752D7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7155AC" w:rsidRPr="008B01A4" w:rsidRDefault="007155AC" w:rsidP="00D752D7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</w:p>
    <w:p w:rsidR="00D752D7" w:rsidRPr="008B01A4" w:rsidRDefault="00D752D7" w:rsidP="00D752D7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  <w:t>Dirección General de Estados y Municipios</w:t>
      </w:r>
      <w:r w:rsidR="00164FF5">
        <w:rPr>
          <w:rFonts w:ascii="Arial" w:hAnsi="Arial" w:cs="Arial"/>
          <w:sz w:val="20"/>
          <w:szCs w:val="20"/>
        </w:rPr>
        <w:t xml:space="preserve"> *</w:t>
      </w:r>
    </w:p>
    <w:p w:rsidR="00D752D7" w:rsidRPr="008B01A4" w:rsidRDefault="00D752D7" w:rsidP="00D752D7">
      <w:pPr>
        <w:pStyle w:val="Sinespaciado"/>
        <w:rPr>
          <w:rFonts w:ascii="Arial" w:hAnsi="Arial" w:cs="Arial"/>
          <w:sz w:val="8"/>
          <w:szCs w:val="8"/>
        </w:rPr>
      </w:pPr>
    </w:p>
    <w:p w:rsidR="00D752D7" w:rsidRPr="008B01A4" w:rsidRDefault="00D752D7" w:rsidP="00D752D7">
      <w:pPr>
        <w:pStyle w:val="Sinespaciado"/>
        <w:ind w:left="3544" w:right="-285" w:hanging="3544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Dirección General de Estados y Municipios</w:t>
      </w:r>
    </w:p>
    <w:p w:rsidR="00D752D7" w:rsidRPr="008B01A4" w:rsidRDefault="00D752D7" w:rsidP="00D752D7">
      <w:pPr>
        <w:pStyle w:val="Sinespaciado"/>
        <w:rPr>
          <w:rFonts w:ascii="Arial" w:hAnsi="Arial" w:cs="Arial"/>
          <w:sz w:val="8"/>
          <w:szCs w:val="8"/>
        </w:rPr>
      </w:pPr>
    </w:p>
    <w:p w:rsidR="00D752D7" w:rsidRPr="008B01A4" w:rsidRDefault="00D752D7" w:rsidP="00D752D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Federico Guzmán Tamayo</w:t>
      </w:r>
    </w:p>
    <w:p w:rsidR="00D752D7" w:rsidRPr="008B01A4" w:rsidRDefault="00D752D7" w:rsidP="00D752D7">
      <w:pPr>
        <w:pStyle w:val="Sinespaciado"/>
        <w:rPr>
          <w:rFonts w:ascii="Arial" w:hAnsi="Arial" w:cs="Arial"/>
          <w:sz w:val="20"/>
          <w:szCs w:val="20"/>
        </w:rPr>
      </w:pPr>
    </w:p>
    <w:p w:rsidR="00D752D7" w:rsidRPr="008B01A4" w:rsidRDefault="00D752D7" w:rsidP="00D752D7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  <w:t>Director General de Estados y Municipios</w:t>
      </w:r>
    </w:p>
    <w:p w:rsidR="00D752D7" w:rsidRPr="008B01A4" w:rsidRDefault="00D752D7" w:rsidP="00D752D7">
      <w:pPr>
        <w:pStyle w:val="Sinespaciado"/>
        <w:rPr>
          <w:rFonts w:ascii="Arial" w:hAnsi="Arial" w:cs="Arial"/>
          <w:sz w:val="8"/>
          <w:szCs w:val="8"/>
        </w:rPr>
      </w:pPr>
    </w:p>
    <w:p w:rsidR="00D752D7" w:rsidRPr="008B01A4" w:rsidRDefault="00D752D7" w:rsidP="00D752D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D752D7" w:rsidRPr="008B01A4" w:rsidRDefault="00D752D7" w:rsidP="00D752D7">
      <w:pPr>
        <w:pStyle w:val="Sinespaciado"/>
        <w:rPr>
          <w:rFonts w:ascii="Arial" w:hAnsi="Arial" w:cs="Arial"/>
          <w:sz w:val="20"/>
          <w:szCs w:val="20"/>
        </w:rPr>
      </w:pPr>
    </w:p>
    <w:p w:rsidR="00D752D7" w:rsidRPr="008B01A4" w:rsidRDefault="00D752D7" w:rsidP="00D752D7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50042400 </w:t>
      </w:r>
    </w:p>
    <w:p w:rsidR="00D752D7" w:rsidRPr="008B01A4" w:rsidRDefault="00D752D7" w:rsidP="00D752D7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Ext. 2476</w:t>
      </w:r>
    </w:p>
    <w:p w:rsidR="00D752D7" w:rsidRPr="008B01A4" w:rsidRDefault="00D752D7" w:rsidP="00D752D7">
      <w:pPr>
        <w:pStyle w:val="Sinespaciado"/>
        <w:rPr>
          <w:rFonts w:ascii="Arial" w:hAnsi="Arial" w:cs="Arial"/>
          <w:sz w:val="20"/>
          <w:szCs w:val="20"/>
        </w:rPr>
      </w:pPr>
    </w:p>
    <w:p w:rsidR="00D752D7" w:rsidRPr="008B01A4" w:rsidRDefault="00D752D7" w:rsidP="00D752D7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35" w:history="1">
        <w:r w:rsidRPr="008B01A4">
          <w:rPr>
            <w:rStyle w:val="Hipervnculo"/>
            <w:rFonts w:ascii="Arial" w:hAnsi="Arial" w:cs="Arial"/>
            <w:sz w:val="20"/>
            <w:szCs w:val="20"/>
          </w:rPr>
          <w:t>federico.guzman@inai.org.mx</w:t>
        </w:r>
      </w:hyperlink>
    </w:p>
    <w:p w:rsidR="00D752D7" w:rsidRPr="008B01A4" w:rsidRDefault="00D752D7" w:rsidP="00D752D7">
      <w:pPr>
        <w:tabs>
          <w:tab w:val="left" w:pos="3544"/>
        </w:tabs>
        <w:rPr>
          <w:rFonts w:ascii="Arial" w:hAnsi="Arial" w:cs="Arial"/>
          <w:sz w:val="8"/>
          <w:szCs w:val="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708"/>
        <w:gridCol w:w="2953"/>
        <w:gridCol w:w="1183"/>
        <w:gridCol w:w="1390"/>
        <w:gridCol w:w="1275"/>
      </w:tblGrid>
      <w:tr w:rsidR="00D752D7" w:rsidRPr="008B01A4" w:rsidTr="00661500">
        <w:tc>
          <w:tcPr>
            <w:tcW w:w="241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752D7" w:rsidRPr="008B01A4" w:rsidRDefault="007155AC" w:rsidP="00A30E6F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D752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D752D7" w:rsidRPr="008B01A4" w:rsidTr="00661500">
        <w:tc>
          <w:tcPr>
            <w:tcW w:w="241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1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752D7" w:rsidRPr="008B01A4" w:rsidRDefault="00F17FCB" w:rsidP="00CD7A7B">
            <w:pPr>
              <w:pStyle w:val="Sinespaciad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D752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05S</w:t>
            </w:r>
            <w:r w:rsidR="00AD030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PROMOCIÓN, CAPACITACIÓN Y DIFUSIÓN  DE ACCESO A LA INFORMACIÓN Y PROTECCIÓN DE DATOS PERSONALES</w:t>
            </w:r>
            <w:r w:rsidR="00D752D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752D7" w:rsidRPr="008B01A4" w:rsidTr="00661500">
        <w:tc>
          <w:tcPr>
            <w:tcW w:w="241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752D7" w:rsidRPr="008B01A4" w:rsidRDefault="00D752D7" w:rsidP="00A30E6F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D752D7" w:rsidRPr="008B01A4" w:rsidTr="00661500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708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A30E6F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 Estados y Municipios</w:t>
            </w:r>
          </w:p>
        </w:tc>
        <w:tc>
          <w:tcPr>
            <w:tcW w:w="2953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164FF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Comprende documentación diversa, relativa a Promoción y Vinculación del Derecho de Acceso a la Información, Sistema electrónico </w:t>
            </w:r>
            <w:proofErr w:type="spellStart"/>
            <w:r w:rsidRPr="008B01A4">
              <w:rPr>
                <w:rFonts w:ascii="Arial" w:hAnsi="Arial" w:cs="Arial"/>
                <w:sz w:val="14"/>
                <w:szCs w:val="14"/>
              </w:rPr>
              <w:t>Infomex</w:t>
            </w:r>
            <w:proofErr w:type="spellEnd"/>
            <w:r w:rsidRPr="008B01A4">
              <w:rPr>
                <w:rFonts w:ascii="Arial" w:hAnsi="Arial" w:cs="Arial"/>
                <w:sz w:val="14"/>
                <w:szCs w:val="14"/>
              </w:rPr>
              <w:t xml:space="preserve"> y la Conferencia Mexicana para el Acceso a la Información Pública.</w:t>
            </w:r>
          </w:p>
        </w:tc>
        <w:tc>
          <w:tcPr>
            <w:tcW w:w="1183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D752D7" w:rsidRPr="008B01A4" w:rsidRDefault="00404C3B" w:rsidP="00A30E6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Septiembre </w:t>
            </w:r>
            <w:r w:rsidR="00D752D7" w:rsidRPr="008B01A4">
              <w:rPr>
                <w:rFonts w:ascii="Arial" w:hAnsi="Arial" w:cs="Arial"/>
                <w:spacing w:val="20"/>
                <w:sz w:val="14"/>
                <w:szCs w:val="14"/>
              </w:rPr>
              <w:t>2014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>-2015</w:t>
            </w:r>
          </w:p>
        </w:tc>
        <w:tc>
          <w:tcPr>
            <w:tcW w:w="1390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  <w:vAlign w:val="center"/>
          </w:tcPr>
          <w:p w:rsidR="00D752D7" w:rsidRPr="008B01A4" w:rsidRDefault="00D752D7" w:rsidP="00A30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D752D7" w:rsidRPr="008B01A4" w:rsidRDefault="00D752D7" w:rsidP="00164FF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1 Ala Pradera en la Dirección General de </w:t>
            </w:r>
            <w:r w:rsidR="00CD7A7B" w:rsidRPr="008B01A4">
              <w:rPr>
                <w:rFonts w:ascii="Arial" w:hAnsi="Arial" w:cs="Arial"/>
                <w:sz w:val="14"/>
                <w:szCs w:val="14"/>
              </w:rPr>
              <w:t>Estados y Municipios.</w:t>
            </w:r>
          </w:p>
        </w:tc>
      </w:tr>
    </w:tbl>
    <w:p w:rsidR="00D752D7" w:rsidRPr="00661500" w:rsidRDefault="00D752D7" w:rsidP="00D752D7">
      <w:pPr>
        <w:spacing w:after="0" w:line="240" w:lineRule="auto"/>
        <w:contextualSpacing/>
        <w:rPr>
          <w:sz w:val="12"/>
          <w:szCs w:val="1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636"/>
        <w:gridCol w:w="2897"/>
        <w:gridCol w:w="1242"/>
        <w:gridCol w:w="1406"/>
        <w:gridCol w:w="1259"/>
      </w:tblGrid>
      <w:tr w:rsidR="00661500" w:rsidRPr="008B01A4" w:rsidTr="00661500"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661500" w:rsidRPr="008B01A4" w:rsidTr="00661500"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61500" w:rsidRPr="008B01A4" w:rsidRDefault="00661500" w:rsidP="00661500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SC11</w:t>
            </w: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PLANEACIÓN, INFORMACIÓN, EVALUACIÓN Y POLÍTICAS</w:t>
            </w:r>
          </w:p>
        </w:tc>
      </w:tr>
      <w:tr w:rsidR="00661500" w:rsidRPr="008B01A4" w:rsidTr="00661500"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89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1500" w:rsidRPr="008B01A4" w:rsidRDefault="00661500" w:rsidP="00BA7248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661500" w:rsidRPr="008B01A4" w:rsidTr="00661500">
        <w:tc>
          <w:tcPr>
            <w:tcW w:w="7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63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289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661500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refiere a la Comisión Permanente de Vinculación con Estados y Municipios, comprende documentación asociada a la presentación de información que se reporta a dicha Comisión en la materia, así como los acuerdos que de ella emanen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64FF5">
              <w:rPr>
                <w:rFonts w:ascii="Arial" w:hAnsi="Arial" w:cs="Arial"/>
                <w:sz w:val="14"/>
                <w:szCs w:val="14"/>
              </w:rPr>
              <w:t>*</w:t>
            </w:r>
            <w:proofErr w:type="gramEnd"/>
            <w:r w:rsidR="00164FF5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404C3B" w:rsidP="00BA724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661500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61500" w:rsidRPr="008B01A4" w:rsidRDefault="00661500" w:rsidP="00BA72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1500" w:rsidRPr="008B01A4" w:rsidRDefault="00661500" w:rsidP="00BA7248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661500" w:rsidRPr="00164FF5" w:rsidRDefault="00661500" w:rsidP="00D752D7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636"/>
        <w:gridCol w:w="2897"/>
        <w:gridCol w:w="1242"/>
        <w:gridCol w:w="1406"/>
        <w:gridCol w:w="1259"/>
      </w:tblGrid>
      <w:tr w:rsidR="003D0004" w:rsidRPr="008B01A4" w:rsidTr="00661500"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3D0004" w:rsidRPr="008B01A4" w:rsidTr="00661500"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3D0004" w:rsidRPr="008B01A4" w:rsidTr="00661500">
        <w:tc>
          <w:tcPr>
            <w:tcW w:w="2410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89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D0004" w:rsidRPr="008B01A4" w:rsidRDefault="003D0004" w:rsidP="00C67ABC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3D0004" w:rsidRPr="008B01A4" w:rsidTr="00661500">
        <w:tc>
          <w:tcPr>
            <w:tcW w:w="7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63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289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66150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Entrega-Recepción y anexos, de los servidores públicos de la DGEM.</w:t>
            </w:r>
          </w:p>
        </w:tc>
        <w:tc>
          <w:tcPr>
            <w:tcW w:w="124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404C3B" w:rsidP="00C67AB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Septiembre 2014-</w:t>
            </w:r>
            <w:r w:rsidR="003D0004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3D0004" w:rsidRPr="008B01A4" w:rsidRDefault="003D0004" w:rsidP="00C67A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D0004" w:rsidRPr="008B01A4" w:rsidRDefault="003D0004" w:rsidP="00164FF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D752D7" w:rsidRDefault="00164FF5" w:rsidP="00164FF5">
      <w:pPr>
        <w:pStyle w:val="Sinespaciado"/>
        <w:ind w:right="-14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*De conformidad con el Considerando 14 del </w:t>
      </w:r>
      <w:r>
        <w:rPr>
          <w:rFonts w:ascii="Arial" w:hAnsi="Arial" w:cs="Arial"/>
          <w:i/>
          <w:sz w:val="14"/>
          <w:szCs w:val="14"/>
        </w:rPr>
        <w:t>Acuerdo por el que se aprueba la modificación a la estructura orgánica y ocupacional del Instituto Federal de Acceso a la Información y Protección de Datos, autorizada mediante el acuerdo ACT/EXT-PLENO/PA/12/05/14.02</w:t>
      </w:r>
      <w:r>
        <w:rPr>
          <w:rFonts w:ascii="Arial" w:hAnsi="Arial" w:cs="Arial"/>
          <w:sz w:val="14"/>
          <w:szCs w:val="14"/>
        </w:rPr>
        <w:t xml:space="preserve"> (DOF, 10 septiembre 2014).</w:t>
      </w:r>
    </w:p>
    <w:p w:rsidR="007155AC" w:rsidRPr="008B01A4" w:rsidRDefault="00164FF5" w:rsidP="00AD0303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** De conformidad </w:t>
      </w:r>
      <w:r w:rsidR="00E159E2">
        <w:rPr>
          <w:rFonts w:ascii="Arial" w:hAnsi="Arial" w:cs="Arial"/>
          <w:sz w:val="14"/>
          <w:szCs w:val="14"/>
        </w:rPr>
        <w:t>con el Considerando 10, inciso k)</w:t>
      </w:r>
      <w:r>
        <w:rPr>
          <w:rFonts w:ascii="Arial" w:hAnsi="Arial" w:cs="Arial"/>
          <w:sz w:val="14"/>
          <w:szCs w:val="14"/>
        </w:rPr>
        <w:t xml:space="preserve">, del </w:t>
      </w:r>
      <w:r>
        <w:rPr>
          <w:rFonts w:ascii="Arial" w:hAnsi="Arial" w:cs="Arial"/>
          <w:i/>
          <w:sz w:val="14"/>
          <w:szCs w:val="14"/>
        </w:rPr>
        <w:t xml:space="preserve">Acuerdo por el que el Pleno del Instituto Federal de Acceso a la Información y Protección de Datos, aprueba la creación de </w:t>
      </w:r>
      <w:r w:rsidR="00E159E2">
        <w:rPr>
          <w:rFonts w:ascii="Arial" w:hAnsi="Arial" w:cs="Arial"/>
          <w:i/>
          <w:sz w:val="14"/>
          <w:szCs w:val="14"/>
        </w:rPr>
        <w:t xml:space="preserve">las </w:t>
      </w:r>
      <w:r>
        <w:rPr>
          <w:rFonts w:ascii="Arial" w:hAnsi="Arial" w:cs="Arial"/>
          <w:i/>
          <w:sz w:val="14"/>
          <w:szCs w:val="14"/>
        </w:rPr>
        <w:t xml:space="preserve">Comisiones Permanentes </w:t>
      </w:r>
      <w:r>
        <w:rPr>
          <w:rFonts w:ascii="Arial" w:hAnsi="Arial" w:cs="Arial"/>
          <w:sz w:val="14"/>
          <w:szCs w:val="14"/>
        </w:rPr>
        <w:t>(DOF, 10 septiembre 2014).</w:t>
      </w:r>
    </w:p>
    <w:p w:rsidR="00AD0303" w:rsidRPr="008B01A4" w:rsidRDefault="00AD0303" w:rsidP="00AD0303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  <w:sectPr w:rsidR="00AD0303" w:rsidRPr="008B01A4" w:rsidSect="00CD2696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AD0303" w:rsidRPr="008B01A4" w:rsidRDefault="00AD0303" w:rsidP="00AD0303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AD0303" w:rsidRPr="008B01A4" w:rsidRDefault="00AD0303" w:rsidP="00AD0303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22563F" w:rsidRPr="008B01A4" w:rsidRDefault="0022563F" w:rsidP="00C67ABC">
      <w:pPr>
        <w:pStyle w:val="Sinespaciado"/>
        <w:ind w:right="-143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="00C67ABC" w:rsidRPr="008B01A4">
        <w:rPr>
          <w:rFonts w:ascii="Arial" w:hAnsi="Arial" w:cs="Arial"/>
          <w:sz w:val="20"/>
          <w:szCs w:val="20"/>
        </w:rPr>
        <w:tab/>
      </w:r>
      <w:r w:rsidR="00C67ABC"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 xml:space="preserve">Dirección General de </w:t>
      </w:r>
      <w:r w:rsidR="001D39F3" w:rsidRPr="008B01A4">
        <w:rPr>
          <w:rFonts w:ascii="Arial" w:hAnsi="Arial" w:cs="Arial"/>
          <w:sz w:val="20"/>
          <w:szCs w:val="20"/>
        </w:rPr>
        <w:t>Administración</w:t>
      </w:r>
    </w:p>
    <w:p w:rsidR="0022563F" w:rsidRPr="008B01A4" w:rsidRDefault="0022563F" w:rsidP="0022563F">
      <w:pPr>
        <w:pStyle w:val="Sinespaciado"/>
        <w:rPr>
          <w:rFonts w:ascii="Arial" w:hAnsi="Arial" w:cs="Arial"/>
          <w:sz w:val="8"/>
          <w:szCs w:val="8"/>
        </w:rPr>
      </w:pPr>
    </w:p>
    <w:p w:rsidR="0022563F" w:rsidRPr="008B01A4" w:rsidRDefault="0022563F" w:rsidP="0022563F">
      <w:pPr>
        <w:pStyle w:val="Sinespaciado"/>
        <w:ind w:left="3544" w:right="-285" w:hanging="3544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 xml:space="preserve">Dirección General de </w:t>
      </w:r>
      <w:r w:rsidR="001D39F3" w:rsidRPr="008B01A4">
        <w:rPr>
          <w:rFonts w:ascii="Arial" w:hAnsi="Arial" w:cs="Arial"/>
          <w:sz w:val="20"/>
          <w:szCs w:val="20"/>
        </w:rPr>
        <w:t>Administración</w:t>
      </w:r>
    </w:p>
    <w:p w:rsidR="0022563F" w:rsidRPr="008B01A4" w:rsidRDefault="0022563F" w:rsidP="0022563F">
      <w:pPr>
        <w:pStyle w:val="Sinespaciado"/>
        <w:rPr>
          <w:rFonts w:ascii="Arial" w:hAnsi="Arial" w:cs="Arial"/>
          <w:sz w:val="8"/>
          <w:szCs w:val="8"/>
        </w:rPr>
      </w:pPr>
    </w:p>
    <w:p w:rsidR="002D40FA" w:rsidRPr="008B01A4" w:rsidRDefault="0022563F" w:rsidP="00BE1FA8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87696E" w:rsidRPr="008B01A4">
        <w:rPr>
          <w:rFonts w:ascii="Arial" w:hAnsi="Arial" w:cs="Arial"/>
          <w:sz w:val="20"/>
          <w:szCs w:val="20"/>
        </w:rPr>
        <w:t>Héctor</w:t>
      </w:r>
      <w:r w:rsidR="00BE1FA8" w:rsidRPr="008B01A4">
        <w:rPr>
          <w:rFonts w:ascii="Arial" w:hAnsi="Arial" w:cs="Arial"/>
          <w:sz w:val="20"/>
          <w:szCs w:val="20"/>
        </w:rPr>
        <w:t xml:space="preserve"> Fernando Ortega Padilla</w:t>
      </w:r>
    </w:p>
    <w:p w:rsidR="0022563F" w:rsidRPr="008B01A4" w:rsidRDefault="0022563F" w:rsidP="0022563F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22563F" w:rsidRPr="008B01A4" w:rsidRDefault="001D39F3" w:rsidP="0022563F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426903" w:rsidRPr="008B01A4">
        <w:rPr>
          <w:rFonts w:ascii="Arial" w:hAnsi="Arial" w:cs="Arial"/>
          <w:sz w:val="20"/>
          <w:szCs w:val="20"/>
        </w:rPr>
        <w:t>Direc</w:t>
      </w:r>
      <w:r w:rsidR="00BE1FA8" w:rsidRPr="008B01A4">
        <w:rPr>
          <w:rFonts w:ascii="Arial" w:hAnsi="Arial" w:cs="Arial"/>
          <w:sz w:val="20"/>
          <w:szCs w:val="20"/>
        </w:rPr>
        <w:t>tor</w:t>
      </w:r>
      <w:r w:rsidRPr="008B01A4">
        <w:rPr>
          <w:rFonts w:ascii="Arial" w:hAnsi="Arial" w:cs="Arial"/>
          <w:sz w:val="20"/>
          <w:szCs w:val="20"/>
        </w:rPr>
        <w:t xml:space="preserve"> General </w:t>
      </w:r>
      <w:r w:rsidR="00D41042" w:rsidRPr="008B01A4">
        <w:rPr>
          <w:rFonts w:ascii="Arial" w:hAnsi="Arial" w:cs="Arial"/>
          <w:sz w:val="20"/>
          <w:szCs w:val="20"/>
        </w:rPr>
        <w:t xml:space="preserve">de </w:t>
      </w:r>
      <w:r w:rsidRPr="008B01A4">
        <w:rPr>
          <w:rFonts w:ascii="Arial" w:hAnsi="Arial" w:cs="Arial"/>
          <w:sz w:val="20"/>
          <w:szCs w:val="20"/>
        </w:rPr>
        <w:t>Administración</w:t>
      </w:r>
      <w:r w:rsidR="0022563F" w:rsidRPr="008B01A4">
        <w:rPr>
          <w:rFonts w:ascii="Arial" w:hAnsi="Arial" w:cs="Arial"/>
          <w:sz w:val="20"/>
          <w:szCs w:val="20"/>
        </w:rPr>
        <w:t xml:space="preserve"> </w:t>
      </w:r>
    </w:p>
    <w:p w:rsidR="0022563F" w:rsidRPr="008B01A4" w:rsidRDefault="0022563F" w:rsidP="0022563F">
      <w:pPr>
        <w:pStyle w:val="Sinespaciado"/>
        <w:rPr>
          <w:rFonts w:ascii="Arial" w:hAnsi="Arial" w:cs="Arial"/>
          <w:sz w:val="8"/>
          <w:szCs w:val="8"/>
        </w:rPr>
      </w:pPr>
    </w:p>
    <w:p w:rsidR="0022563F" w:rsidRPr="008B01A4" w:rsidRDefault="0022563F" w:rsidP="00AD48DC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 xml:space="preserve">Av. Insurgentes Sur No. 3211 Col. Insurgentes </w:t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</w:r>
      <w:r w:rsidR="00AD48DC"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AD48DC" w:rsidRPr="008B01A4" w:rsidRDefault="00AD48DC" w:rsidP="00AD48DC">
      <w:pPr>
        <w:pStyle w:val="Sinespaciado"/>
        <w:rPr>
          <w:rFonts w:ascii="Arial" w:hAnsi="Arial" w:cs="Arial"/>
          <w:sz w:val="20"/>
          <w:szCs w:val="20"/>
        </w:rPr>
      </w:pPr>
    </w:p>
    <w:p w:rsidR="002D40FA" w:rsidRPr="008B01A4" w:rsidRDefault="0022563F" w:rsidP="0022563F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2D40FA" w:rsidRPr="008B01A4">
        <w:rPr>
          <w:rFonts w:ascii="Arial" w:hAnsi="Arial" w:cs="Arial"/>
          <w:sz w:val="20"/>
          <w:szCs w:val="20"/>
        </w:rPr>
        <w:t>50042400</w:t>
      </w:r>
    </w:p>
    <w:p w:rsidR="002D40FA" w:rsidRPr="008B01A4" w:rsidRDefault="002D40FA" w:rsidP="00BE1FA8">
      <w:pPr>
        <w:pStyle w:val="Sinespaciado"/>
        <w:ind w:left="2832" w:firstLine="708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Ext</w:t>
      </w:r>
      <w:r w:rsidR="00BE1FA8" w:rsidRPr="008B01A4">
        <w:rPr>
          <w:rFonts w:ascii="Arial" w:hAnsi="Arial" w:cs="Arial"/>
          <w:sz w:val="20"/>
          <w:szCs w:val="20"/>
        </w:rPr>
        <w:t>. 2418</w:t>
      </w:r>
    </w:p>
    <w:p w:rsidR="00686D8D" w:rsidRPr="008B01A4" w:rsidRDefault="00686D8D" w:rsidP="0022563F">
      <w:pPr>
        <w:pStyle w:val="Sinespaciado"/>
        <w:rPr>
          <w:rFonts w:ascii="Arial" w:hAnsi="Arial" w:cs="Arial"/>
          <w:sz w:val="20"/>
          <w:szCs w:val="20"/>
        </w:rPr>
      </w:pPr>
    </w:p>
    <w:p w:rsidR="002D40FA" w:rsidRPr="008B01A4" w:rsidRDefault="0022563F" w:rsidP="004567B9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r w:rsidR="00BE1FA8" w:rsidRPr="008B01A4">
        <w:rPr>
          <w:rFonts w:ascii="Arial" w:hAnsi="Arial" w:cs="Arial"/>
          <w:sz w:val="20"/>
          <w:szCs w:val="20"/>
        </w:rPr>
        <w:t>hector.ortega@inai.org.mx</w:t>
      </w:r>
    </w:p>
    <w:p w:rsidR="0022563F" w:rsidRPr="008B01A4" w:rsidRDefault="002D40FA" w:rsidP="004567B9">
      <w:pPr>
        <w:tabs>
          <w:tab w:val="left" w:pos="3544"/>
        </w:tabs>
        <w:spacing w:after="0"/>
        <w:rPr>
          <w:rFonts w:ascii="Arial" w:hAnsi="Arial" w:cs="Arial"/>
          <w:sz w:val="16"/>
          <w:szCs w:val="16"/>
        </w:rPr>
      </w:pPr>
      <w:r w:rsidRPr="008B01A4">
        <w:rPr>
          <w:rFonts w:ascii="Arial" w:hAnsi="Arial" w:cs="Arial"/>
          <w:sz w:val="20"/>
          <w:szCs w:val="20"/>
        </w:rPr>
        <w:tab/>
      </w:r>
    </w:p>
    <w:tbl>
      <w:tblPr>
        <w:tblW w:w="914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280"/>
        <w:gridCol w:w="3404"/>
        <w:gridCol w:w="1132"/>
        <w:gridCol w:w="1434"/>
        <w:gridCol w:w="15"/>
        <w:gridCol w:w="1244"/>
      </w:tblGrid>
      <w:tr w:rsidR="00450497" w:rsidRPr="008B01A4" w:rsidTr="00E5212B">
        <w:tc>
          <w:tcPr>
            <w:tcW w:w="191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229" w:type="dxa"/>
            <w:gridSpan w:val="5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2563F" w:rsidRPr="008B01A4" w:rsidRDefault="007155AC" w:rsidP="00190973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22563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450497" w:rsidRPr="008B01A4" w:rsidTr="00E5212B">
        <w:tc>
          <w:tcPr>
            <w:tcW w:w="191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229" w:type="dxa"/>
            <w:gridSpan w:val="5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2563F" w:rsidRPr="008B01A4" w:rsidRDefault="00F17FCB" w:rsidP="002073E7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22563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1D39F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3C</w:t>
            </w:r>
            <w:r w:rsidR="0022563F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D39F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PROGRAMACIÓN, ORGANIZACIÓN </w:t>
            </w:r>
            <w:r w:rsidR="002073E7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Y PRESUPUESTACIÓN</w:t>
            </w:r>
          </w:p>
        </w:tc>
      </w:tr>
      <w:tr w:rsidR="00450497" w:rsidRPr="008B01A4" w:rsidTr="00A960EC">
        <w:tc>
          <w:tcPr>
            <w:tcW w:w="1912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4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4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563F" w:rsidRPr="008B01A4" w:rsidRDefault="0022563F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450497" w:rsidRPr="008B01A4" w:rsidTr="00A960E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2563F" w:rsidRPr="008B01A4" w:rsidRDefault="0022563F" w:rsidP="002073E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</w:t>
            </w:r>
            <w:r w:rsidR="002073E7" w:rsidRPr="008B01A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2563F" w:rsidRPr="008B01A4" w:rsidRDefault="00585D0C" w:rsidP="002073E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Disposiciones en </w:t>
            </w:r>
            <w:r w:rsidR="002073E7" w:rsidRPr="008B01A4">
              <w:rPr>
                <w:rFonts w:ascii="Arial" w:hAnsi="Arial" w:cs="Arial"/>
                <w:sz w:val="14"/>
                <w:szCs w:val="14"/>
              </w:rPr>
              <w:t xml:space="preserve"> materia de programación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2563F" w:rsidRPr="008B01A4" w:rsidRDefault="00B8218A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Lineamientos generales emitidos por instancias globalizadoras en materia de programación.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2563F" w:rsidRPr="008B01A4" w:rsidRDefault="00164FF5" w:rsidP="0038405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7155A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4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2563F" w:rsidRPr="008B01A4" w:rsidRDefault="00F54F7B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22563F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4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2563F" w:rsidRPr="008B01A4" w:rsidRDefault="0022563F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2563F" w:rsidRPr="008B01A4" w:rsidRDefault="00910DB0" w:rsidP="00910DB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0497" w:rsidRPr="008B01A4" w:rsidTr="00A960E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38405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SE02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384056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en materia de programación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Lineamientos generales y específicos para las tareas de programación y presupuesto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164FF5" w:rsidP="0038405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7155A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4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384056" w:rsidRPr="008B01A4" w:rsidRDefault="00F54F7B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4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0497" w:rsidRPr="008B01A4" w:rsidTr="00A960E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38405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Procesos de programación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Diagrama de flujo que establece los pasos para un eficiente proceso de asignación de recursos con base en las metas y programas institucionales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164FF5" w:rsidP="0038405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7155A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4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384056" w:rsidRPr="008B01A4" w:rsidRDefault="00F54F7B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4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0497" w:rsidRPr="008B01A4" w:rsidTr="00A960E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38405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SE04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 anual de inversiones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384056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Documentos que engloban el gasto programado para el capítulo de bien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es muebles e inmuebles y obra pú</w:t>
            </w:r>
            <w:r w:rsidRPr="008B01A4">
              <w:rPr>
                <w:rFonts w:ascii="Arial" w:hAnsi="Arial" w:cs="Arial"/>
                <w:sz w:val="14"/>
                <w:szCs w:val="14"/>
              </w:rPr>
              <w:t>blica en su caso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84056" w:rsidRPr="008B01A4" w:rsidRDefault="00164FF5" w:rsidP="0038405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7155A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4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384056" w:rsidRPr="008B01A4" w:rsidRDefault="00F54F7B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4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910DB0" w:rsidP="00910DB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0497" w:rsidRPr="008B01A4" w:rsidTr="00A960EC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384056" w:rsidP="0038405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SE05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450497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Registro programático de proyectos institucionales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450497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Relación d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e programas identificados por número especí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fico (sistema </w:t>
            </w:r>
            <w:r w:rsidR="00A440F2" w:rsidRPr="008B01A4">
              <w:rPr>
                <w:rFonts w:ascii="Arial" w:hAnsi="Arial" w:cs="Arial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sz w:val="14"/>
                <w:szCs w:val="14"/>
              </w:rPr>
              <w:t>-ACCESS)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164FF5" w:rsidP="0045049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7155A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4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384056" w:rsidRPr="008B01A4" w:rsidRDefault="00F54F7B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4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84056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384056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0497" w:rsidRPr="008B01A4" w:rsidTr="00D01C55">
        <w:tc>
          <w:tcPr>
            <w:tcW w:w="6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4504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SE08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Disposiciones en materia de organización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Disposiciones emitidas por  la Secretaría de la Función Pública.</w:t>
            </w:r>
          </w:p>
          <w:p w:rsidR="00450497" w:rsidRPr="008B01A4" w:rsidRDefault="00450497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164FF5" w:rsidP="0019097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450497" w:rsidRPr="008B01A4" w:rsidRDefault="00F54F7B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450497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5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450497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A960EC" w:rsidRPr="008B01A4" w:rsidRDefault="00A960EC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280"/>
        <w:gridCol w:w="3404"/>
        <w:gridCol w:w="1132"/>
        <w:gridCol w:w="1434"/>
        <w:gridCol w:w="1259"/>
      </w:tblGrid>
      <w:tr w:rsidR="00450497" w:rsidRPr="008B01A4" w:rsidTr="003A7BBA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50497" w:rsidRPr="008B01A4" w:rsidRDefault="00450497" w:rsidP="004504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SE10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50497" w:rsidRPr="008B01A4" w:rsidRDefault="00450497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Dictamen técnico de estructuras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50497" w:rsidRPr="008B01A4" w:rsidRDefault="00450497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Registro de estructuras orgánicas  y aprobadas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50497" w:rsidRPr="008B01A4" w:rsidRDefault="00450497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50497" w:rsidRPr="008B01A4" w:rsidRDefault="003C702F" w:rsidP="0019097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450497" w:rsidRPr="008B01A4" w:rsidRDefault="00450497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50497" w:rsidRPr="008B01A4" w:rsidRDefault="00450497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50497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450497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05C89" w:rsidRPr="008B01A4" w:rsidTr="003A7BBA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E816B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SE11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Integración y dictamen de manuales de organización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Manual de Organización autorizado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3C702F" w:rsidP="007A31C6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  <w:p w:rsidR="00694D3D" w:rsidRPr="008B01A4" w:rsidRDefault="00694D3D" w:rsidP="007A31C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E816BD" w:rsidRPr="008B01A4" w:rsidRDefault="00E816BD" w:rsidP="00F5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E816BD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9F4A31" w:rsidRPr="008B01A4" w:rsidTr="000855D2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4A31" w:rsidRPr="008B01A4" w:rsidRDefault="009F4A31" w:rsidP="000855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F4A31" w:rsidRPr="008B01A4" w:rsidRDefault="009F4A31" w:rsidP="000855D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SE13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4A31" w:rsidRPr="008B01A4" w:rsidRDefault="009F4A31" w:rsidP="000855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F4A31" w:rsidRPr="008B01A4" w:rsidRDefault="009F4A31" w:rsidP="000855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Acciones de Modernización Administrativa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4A31" w:rsidRPr="008B01A4" w:rsidRDefault="009F4A31" w:rsidP="000855D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4A31" w:rsidRPr="008B01A4" w:rsidRDefault="009F4A31" w:rsidP="000855D2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Comprende la información del Programa de Mejora de la Gestión.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4A31" w:rsidRPr="008B01A4" w:rsidRDefault="009F4A31" w:rsidP="000855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F4A31" w:rsidRPr="008B01A4" w:rsidRDefault="003C702F" w:rsidP="000855D2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9F4A31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  <w:p w:rsidR="009F4A31" w:rsidRPr="008B01A4" w:rsidRDefault="009F4A31" w:rsidP="000855D2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9F4A31" w:rsidRPr="008B01A4" w:rsidRDefault="009F4A31" w:rsidP="000855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4A31" w:rsidRPr="008B01A4" w:rsidRDefault="009F4A31" w:rsidP="000855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9F4A31" w:rsidRPr="008B01A4" w:rsidRDefault="009F4A31" w:rsidP="009F4A3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Dirección de Servicios de Información y Documentación.</w:t>
            </w:r>
          </w:p>
        </w:tc>
      </w:tr>
      <w:tr w:rsidR="00705C89" w:rsidRPr="008B01A4" w:rsidTr="003A7BBA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E816B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SE17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Disposiciones en materia de </w:t>
            </w:r>
            <w:proofErr w:type="spellStart"/>
            <w:r w:rsidRPr="008B01A4">
              <w:rPr>
                <w:rFonts w:ascii="Arial" w:hAnsi="Arial" w:cs="Arial"/>
                <w:bCs/>
                <w:sz w:val="14"/>
                <w:szCs w:val="14"/>
              </w:rPr>
              <w:t>presupuestación</w:t>
            </w:r>
            <w:proofErr w:type="spellEnd"/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Lineamientos en materia de registro y ejercicio del presupuesto asignado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3C702F" w:rsidP="00694D3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2004-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E816BD" w:rsidRPr="008B01A4" w:rsidRDefault="00E816B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E816BD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816BD" w:rsidRPr="008B01A4" w:rsidTr="003A7BBA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E816B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SE18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en materia de presupuesto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Anteproyectos, informes, reservas y certificaciones, relación de programas institucionales con asignación presupuestaria (sistema </w:t>
            </w:r>
            <w:r w:rsidR="00A440F2" w:rsidRPr="008B01A4">
              <w:rPr>
                <w:rFonts w:ascii="Arial" w:hAnsi="Arial" w:cs="Arial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sz w:val="14"/>
                <w:szCs w:val="14"/>
              </w:rPr>
              <w:t>-ACCESS)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3C702F" w:rsidP="00694D3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2005-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E816BD" w:rsidRPr="008B01A4" w:rsidRDefault="00E816B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E816BD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816BD" w:rsidRPr="008B01A4" w:rsidTr="003A7BBA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E816B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SE19</w:t>
            </w: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Análisis financiero y presupuestal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E816BD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Informes que reflejan la situación financiera del instituto a una fecha determinada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3C702F" w:rsidP="00694D3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2006-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E816BD" w:rsidRPr="008B01A4" w:rsidRDefault="00E816B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E816BD" w:rsidRPr="008B01A4" w:rsidRDefault="00E816BD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16BD" w:rsidRPr="008B01A4" w:rsidRDefault="00910DB0" w:rsidP="00910DB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E816BD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05C89" w:rsidRPr="008B01A4" w:rsidTr="003A7BBA"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SE20</w:t>
            </w: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B24C7" w:rsidRPr="008B01A4" w:rsidRDefault="004B24C7" w:rsidP="00190973">
            <w:pPr>
              <w:pStyle w:val="Sinespaciad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05C89" w:rsidRPr="008B01A4" w:rsidRDefault="00705C89" w:rsidP="0019097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Evaluación y control del ejercicio presupuestal</w:t>
            </w:r>
          </w:p>
        </w:tc>
        <w:tc>
          <w:tcPr>
            <w:tcW w:w="340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705C89" w:rsidP="0019097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Informes de avance del Estado del ejercicio (sistema </w:t>
            </w:r>
            <w:r w:rsidR="00A440F2" w:rsidRPr="008B01A4">
              <w:rPr>
                <w:rFonts w:ascii="Arial" w:hAnsi="Arial" w:cs="Arial"/>
                <w:sz w:val="14"/>
                <w:szCs w:val="14"/>
              </w:rPr>
              <w:t>INAI</w:t>
            </w:r>
            <w:r w:rsidRPr="008B01A4">
              <w:rPr>
                <w:rFonts w:ascii="Arial" w:hAnsi="Arial" w:cs="Arial"/>
                <w:sz w:val="14"/>
                <w:szCs w:val="14"/>
              </w:rPr>
              <w:t>-ACCESS)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3C702F" w:rsidP="00694D3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4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705C89" w:rsidRPr="008B01A4" w:rsidRDefault="00705C89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4B24C7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705C89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A54E72" w:rsidRPr="008B01A4" w:rsidRDefault="00A54E72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4567B9">
      <w:pPr>
        <w:pStyle w:val="Sinespaciado"/>
        <w:spacing w:before="100" w:line="180" w:lineRule="atLeast"/>
        <w:ind w:left="709"/>
        <w:rPr>
          <w:rFonts w:ascii="Arial" w:hAnsi="Arial" w:cs="Arial"/>
          <w:sz w:val="16"/>
          <w:szCs w:val="16"/>
        </w:rPr>
      </w:pP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293"/>
        <w:gridCol w:w="3275"/>
        <w:gridCol w:w="1249"/>
        <w:gridCol w:w="1290"/>
        <w:gridCol w:w="1260"/>
      </w:tblGrid>
      <w:tr w:rsidR="00705C89" w:rsidRPr="008B01A4" w:rsidTr="00C67ABC">
        <w:tc>
          <w:tcPr>
            <w:tcW w:w="21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7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05C89" w:rsidRPr="008B01A4" w:rsidRDefault="00A960EC" w:rsidP="00190973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705C89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705C89" w:rsidRPr="008B01A4" w:rsidTr="00C67ABC">
        <w:tc>
          <w:tcPr>
            <w:tcW w:w="21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74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05C89" w:rsidRPr="008B01A4" w:rsidRDefault="003002C5" w:rsidP="00705C89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705C89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04C RECURSOS HUMANOS</w:t>
            </w:r>
          </w:p>
        </w:tc>
      </w:tr>
      <w:tr w:rsidR="002A30E6" w:rsidRPr="008B01A4" w:rsidTr="00C67ABC">
        <w:tc>
          <w:tcPr>
            <w:tcW w:w="2141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05C89" w:rsidRPr="008B01A4" w:rsidRDefault="00705C89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2A30E6" w:rsidRPr="008B01A4" w:rsidTr="00297EB8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705C89" w:rsidP="0071284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SE03</w:t>
            </w: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19097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05C89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Expediente único de personal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A4697" w:rsidRPr="008B01A4" w:rsidRDefault="008A4697" w:rsidP="008A46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2A30E6" w:rsidP="002A30E6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 relacionada con los servidores públicos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3C702F" w:rsidP="0019097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2009-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705C89" w:rsidRPr="008B01A4" w:rsidRDefault="001031C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</w:t>
            </w:r>
            <w:r w:rsidR="00705C89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8D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705C89" w:rsidRPr="008B01A4" w:rsidRDefault="00705C89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05C89" w:rsidRPr="008B01A4" w:rsidRDefault="00910DB0" w:rsidP="006572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705C89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0E6" w:rsidRPr="008B01A4" w:rsidTr="00297EB8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SE04</w:t>
            </w: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Registro y control de presupuestos y plazas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line="240" w:lineRule="auto"/>
              <w:rPr>
                <w:rFonts w:ascii="Arial" w:hAnsi="Arial" w:cs="Arial"/>
                <w:b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 relacionada con las plazas presupuestales y eventuales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3C702F" w:rsidP="0019097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A30E6" w:rsidRPr="008B01A4" w:rsidRDefault="001031C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910DB0" w:rsidP="006572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0E6" w:rsidRPr="008B01A4" w:rsidTr="009F4A31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E676C1" w:rsidP="00712846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</w:t>
            </w:r>
            <w:r w:rsidR="002A30E6" w:rsidRPr="008B01A4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Nómina de pago de personal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line="240" w:lineRule="auto"/>
              <w:rPr>
                <w:rFonts w:ascii="Arial" w:hAnsi="Arial" w:cs="Arial"/>
                <w:b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concentradora para generar el pago y distribución de nómina y pago a terceros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3C702F" w:rsidP="002A30E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2012-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A30E6" w:rsidRPr="008B01A4" w:rsidRDefault="002A30E6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910DB0" w:rsidP="006572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0E6" w:rsidRPr="008B01A4" w:rsidTr="009F4A31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E676C1" w:rsidP="00712846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</w:t>
            </w:r>
            <w:r w:rsidR="002A30E6" w:rsidRPr="008B01A4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Reclutamiento y selección de personal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after="0" w:line="240" w:lineRule="auto"/>
              <w:rPr>
                <w:rFonts w:ascii="Arial" w:hAnsi="Arial" w:cs="Arial"/>
                <w:b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 los procesos de selección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3C702F" w:rsidP="002A30E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2009-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A30E6" w:rsidRPr="008B01A4" w:rsidRDefault="001031C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 xml:space="preserve">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910DB0" w:rsidP="006572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0E6" w:rsidRPr="008B01A4" w:rsidTr="009F4A31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E676C1" w:rsidP="00712846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</w:t>
            </w:r>
            <w:r w:rsidR="002A30E6" w:rsidRPr="008B01A4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6572D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Identificación y acreditación de personal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comprobatoria de entrega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3C702F" w:rsidP="002A30E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A30E6" w:rsidRPr="008B01A4" w:rsidRDefault="002A30E6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910DB0" w:rsidP="006572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0E6" w:rsidRPr="008B01A4" w:rsidTr="009F4A31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SE08</w:t>
            </w: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6572DD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Control de asistencia (vacaciones, descansos, licencias e incapacidades</w:t>
            </w:r>
            <w:r w:rsidR="00181A95" w:rsidRPr="008B01A4">
              <w:rPr>
                <w:rFonts w:ascii="Arial" w:hAnsi="Arial" w:cs="Arial"/>
                <w:bCs/>
                <w:sz w:val="14"/>
                <w:szCs w:val="14"/>
              </w:rPr>
              <w:t>, etc.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relacionada con las incidencias del personal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3C702F" w:rsidP="002A30E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A30E6" w:rsidRPr="008B01A4" w:rsidRDefault="001031C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910DB0" w:rsidP="006572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0E6" w:rsidRPr="008B01A4" w:rsidTr="009F4A31"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SE10</w:t>
            </w: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A30E6" w:rsidRPr="008B01A4" w:rsidRDefault="002A30E6" w:rsidP="00B27133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Descuentos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712846" w:rsidRPr="008B01A4" w:rsidRDefault="0071284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2A30E6" w:rsidP="007128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 descuentos por prestaciones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3C702F" w:rsidP="002A30E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2A30E6" w:rsidRPr="008B01A4" w:rsidRDefault="001031C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físico y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electrónico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A30E6" w:rsidRPr="008B01A4" w:rsidRDefault="002A30E6" w:rsidP="00190973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A30E6" w:rsidRPr="008B01A4" w:rsidRDefault="00910DB0" w:rsidP="0019097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A30E6" w:rsidRPr="008B01A4">
              <w:rPr>
                <w:rFonts w:ascii="Arial" w:hAnsi="Arial" w:cs="Arial"/>
                <w:sz w:val="14"/>
                <w:szCs w:val="14"/>
              </w:rPr>
              <w:t>en la Dirección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SE16</w:t>
            </w: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B2713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B27133">
            <w:pPr>
              <w:spacing w:after="0" w:line="240" w:lineRule="auto"/>
              <w:rPr>
                <w:rFonts w:ascii="Arial" w:hAnsi="Arial" w:cs="Arial"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Control de prestaciones en materia económica (FO</w:t>
            </w:r>
            <w:r w:rsidR="00585D0C" w:rsidRPr="008B01A4">
              <w:rPr>
                <w:rFonts w:ascii="Arial" w:hAnsi="Arial" w:cs="Arial"/>
                <w:bCs/>
                <w:sz w:val="14"/>
                <w:szCs w:val="14"/>
              </w:rPr>
              <w:t>NAC, Sistema de Ahorro para el R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etiro, seguros</w:t>
            </w:r>
            <w:r w:rsidR="000D1F37" w:rsidRPr="008B01A4">
              <w:rPr>
                <w:rFonts w:ascii="Arial" w:hAnsi="Arial" w:cs="Arial"/>
                <w:bCs/>
                <w:sz w:val="14"/>
                <w:szCs w:val="14"/>
              </w:rPr>
              <w:t>, etc.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 pólizas de seguros de personas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E67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en la Dirección 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4A31" w:rsidRPr="008B01A4" w:rsidRDefault="009F4A31"/>
    <w:p w:rsidR="009F4A31" w:rsidRPr="008B01A4" w:rsidRDefault="009F4A31"/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293"/>
        <w:gridCol w:w="3275"/>
        <w:gridCol w:w="1249"/>
        <w:gridCol w:w="1290"/>
        <w:gridCol w:w="1260"/>
      </w:tblGrid>
      <w:tr w:rsidR="00B8218A" w:rsidRPr="008B01A4" w:rsidTr="009F4A31">
        <w:trPr>
          <w:cantSplit/>
          <w:trHeight w:val="356"/>
        </w:trPr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SE22</w:t>
            </w: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Capacitación continua y desarrollo profesional del personal de áreas administrativas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Acciones de capacitación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E676C1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2012-</w:t>
            </w:r>
            <w:r w:rsidR="003E02DD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en la Dirección 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SE23</w:t>
            </w: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 social de áreas administrativas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rPr>
                <w:rFonts w:ascii="Arial" w:hAnsi="Arial" w:cs="Arial"/>
                <w:b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 servicio 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ocial y prácticas profesionales.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3E02DD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2012-</w:t>
            </w:r>
            <w:r w:rsidR="003E02DD" w:rsidRPr="008B01A4">
              <w:rPr>
                <w:rFonts w:ascii="Arial" w:hAnsi="Arial" w:cs="Arial"/>
                <w:spacing w:val="20"/>
                <w:sz w:val="14"/>
                <w:szCs w:val="14"/>
              </w:rPr>
              <w:t>20</w:t>
            </w:r>
            <w:r w:rsidR="00B8218A" w:rsidRPr="008B01A4">
              <w:rPr>
                <w:rFonts w:ascii="Arial" w:hAnsi="Arial" w:cs="Arial"/>
                <w:spacing w:val="20"/>
                <w:sz w:val="14"/>
                <w:szCs w:val="14"/>
              </w:rPr>
              <w:t>1</w:t>
            </w:r>
            <w:r w:rsidR="003E02DD" w:rsidRPr="008B01A4">
              <w:rPr>
                <w:rFonts w:ascii="Arial" w:hAnsi="Arial" w:cs="Arial"/>
                <w:spacing w:val="20"/>
                <w:sz w:val="14"/>
                <w:szCs w:val="14"/>
              </w:rPr>
              <w:t>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en la Dirección 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4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SE28</w:t>
            </w:r>
          </w:p>
        </w:tc>
        <w:tc>
          <w:tcPr>
            <w:tcW w:w="129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E676C1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585D0C" w:rsidP="00E676C1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 Profesional de C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arrera</w:t>
            </w:r>
          </w:p>
        </w:tc>
        <w:tc>
          <w:tcPr>
            <w:tcW w:w="3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E676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E676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Estatuto y lineamientos aplicables</w:t>
            </w:r>
            <w:r w:rsidR="00585D0C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E676C1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2012-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en la Dirección  de Desarrollo Humano y Organizacional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676C1" w:rsidRPr="008B01A4" w:rsidRDefault="00E676C1" w:rsidP="00E676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572DD" w:rsidRPr="008B01A4" w:rsidRDefault="006572DD" w:rsidP="00B8218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312"/>
        <w:gridCol w:w="3259"/>
        <w:gridCol w:w="1245"/>
        <w:gridCol w:w="1289"/>
        <w:gridCol w:w="1259"/>
      </w:tblGrid>
      <w:tr w:rsidR="00190973" w:rsidRPr="008B01A4" w:rsidTr="009F4A31">
        <w:tc>
          <w:tcPr>
            <w:tcW w:w="216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5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90973" w:rsidRPr="008B01A4" w:rsidRDefault="003E02DD" w:rsidP="00190973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19097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190973" w:rsidRPr="008B01A4" w:rsidTr="009F4A31">
        <w:tc>
          <w:tcPr>
            <w:tcW w:w="216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52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90973" w:rsidRPr="008B01A4" w:rsidRDefault="003002C5" w:rsidP="00190973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19097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05C RECURSOS FINANCIEROS</w:t>
            </w:r>
          </w:p>
        </w:tc>
      </w:tr>
      <w:tr w:rsidR="00190973" w:rsidRPr="008B01A4" w:rsidTr="009F4A31">
        <w:tc>
          <w:tcPr>
            <w:tcW w:w="216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8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0973" w:rsidRPr="008B01A4" w:rsidRDefault="00190973" w:rsidP="00190973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SE01</w:t>
            </w:r>
          </w:p>
        </w:tc>
        <w:tc>
          <w:tcPr>
            <w:tcW w:w="131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585D0C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Disposiciones en materia de recursos f</w:t>
            </w:r>
            <w:r w:rsidR="00D41042" w:rsidRPr="008B01A4">
              <w:rPr>
                <w:rFonts w:ascii="Arial" w:hAnsi="Arial" w:cs="Arial"/>
                <w:bCs/>
                <w:sz w:val="14"/>
                <w:szCs w:val="14"/>
              </w:rPr>
              <w:t>inancieros y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 xml:space="preserve"> contabilidad gubernamental </w:t>
            </w:r>
          </w:p>
        </w:tc>
        <w:tc>
          <w:tcPr>
            <w:tcW w:w="3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12846" w:rsidRPr="008B01A4" w:rsidRDefault="00712846" w:rsidP="004B24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426903" w:rsidP="004B24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Contiene documentación que </w:t>
            </w:r>
            <w:r w:rsidR="008B4EF2" w:rsidRPr="008B01A4">
              <w:rPr>
                <w:rFonts w:ascii="Arial" w:hAnsi="Arial" w:cs="Arial"/>
                <w:sz w:val="14"/>
                <w:szCs w:val="14"/>
              </w:rPr>
              <w:t>da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cuenta de diversas disposiciones normativas en materia de recursos financieros y contabilidad gubernamental.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59007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1031CD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oporte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en la Subdirección de Tesorería y Contabilidad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D0BBE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D0BBE" w:rsidRPr="008B01A4" w:rsidRDefault="007D0BBE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D0BBE" w:rsidRPr="008B01A4" w:rsidRDefault="007D0BBE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SE02</w:t>
            </w:r>
          </w:p>
          <w:p w:rsidR="007D0BBE" w:rsidRPr="008B01A4" w:rsidRDefault="007D0BBE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D0BBE" w:rsidRPr="008B01A4" w:rsidRDefault="007D0BBE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D0BBE" w:rsidRPr="008B01A4" w:rsidRDefault="007D0BBE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sobre Recursos Financieros y Contabilidad Gubernamental</w:t>
            </w:r>
          </w:p>
          <w:p w:rsidR="007D0BBE" w:rsidRPr="008B01A4" w:rsidRDefault="007D0BBE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D0BBE" w:rsidRPr="008B01A4" w:rsidRDefault="007D0BBE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D0BBE" w:rsidRPr="008B01A4" w:rsidRDefault="007D0BBE" w:rsidP="007D0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sobre Recursos Financieros y Contabilidad Gubernamental</w:t>
            </w:r>
          </w:p>
          <w:p w:rsidR="007D0BBE" w:rsidRPr="008B01A4" w:rsidRDefault="007D0BBE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D0BBE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8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D0BBE" w:rsidRPr="008B01A4" w:rsidRDefault="002C18D6" w:rsidP="001031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Soporte electrónico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D0BBE" w:rsidRPr="008B01A4" w:rsidRDefault="007D0BBE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D0BBE" w:rsidRPr="008B01A4" w:rsidRDefault="007D0BBE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Subdirección de Tesorería y Contabilidad.</w:t>
            </w: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SE04</w:t>
            </w: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Ingresos</w:t>
            </w: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Registro de ingresos</w:t>
            </w:r>
            <w:r w:rsidR="00573334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0"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1031CD" w:rsidP="001031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Soporte físico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 la Subdirección de Tesorería y Contabilidad</w:t>
            </w:r>
            <w:r w:rsidR="001031CD" w:rsidRPr="008B01A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SE05</w:t>
            </w:r>
          </w:p>
        </w:tc>
        <w:tc>
          <w:tcPr>
            <w:tcW w:w="131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Libros contables</w:t>
            </w:r>
          </w:p>
        </w:tc>
        <w:tc>
          <w:tcPr>
            <w:tcW w:w="3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12846" w:rsidRPr="008B01A4" w:rsidRDefault="00712846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D41042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Diario, Mayor, Inventarios y B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alances</w:t>
            </w:r>
            <w:r w:rsidR="00573334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2010-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>en la Subdirección de Tesorería y Contabilidad</w:t>
            </w:r>
            <w:r w:rsidR="001031CD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F04AB" w:rsidRPr="008B01A4" w:rsidRDefault="004F04AB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SE06</w:t>
            </w:r>
          </w:p>
        </w:tc>
        <w:tc>
          <w:tcPr>
            <w:tcW w:w="131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Registros contables (GLOSA)</w:t>
            </w:r>
          </w:p>
        </w:tc>
        <w:tc>
          <w:tcPr>
            <w:tcW w:w="3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716EFF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Información que se obtiene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del sistema contable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8218A" w:rsidRPr="008B01A4" w:rsidRDefault="00716EFF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Póliza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de contratos, póliza de pedidos, de traspasos, del sistema de pagos electrónicos interbancarios (SPEI), póli</w:t>
            </w:r>
            <w:r w:rsidRPr="008B01A4">
              <w:rPr>
                <w:rFonts w:ascii="Arial" w:hAnsi="Arial" w:cs="Arial"/>
                <w:sz w:val="14"/>
                <w:szCs w:val="14"/>
              </w:rPr>
              <w:t>za de cuentas por pagar, póliza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de ajuste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2005-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S</w:t>
            </w:r>
            <w:r w:rsidRPr="008B01A4">
              <w:rPr>
                <w:rFonts w:ascii="Arial" w:hAnsi="Arial" w:cs="Arial"/>
                <w:sz w:val="14"/>
                <w:szCs w:val="14"/>
              </w:rPr>
              <w:t>oporte físico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>en la Subdirección de Tesorería y Contabilidad</w:t>
            </w:r>
            <w:r w:rsidR="001031CD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B83330" w:rsidRPr="008B01A4" w:rsidRDefault="00B83330"/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11"/>
        <w:gridCol w:w="3258"/>
        <w:gridCol w:w="1245"/>
        <w:gridCol w:w="1290"/>
        <w:gridCol w:w="1260"/>
      </w:tblGrid>
      <w:tr w:rsidR="00B8218A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SE12</w:t>
            </w: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716EFF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Asignación y optimización de </w:t>
            </w:r>
            <w:r w:rsidR="00716EFF" w:rsidRPr="008B01A4">
              <w:rPr>
                <w:rFonts w:ascii="Arial" w:hAnsi="Arial" w:cs="Arial"/>
                <w:bCs/>
                <w:sz w:val="14"/>
                <w:szCs w:val="14"/>
              </w:rPr>
              <w:t>recursos f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inancieros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Diversos lineamientos que buscan </w:t>
            </w:r>
            <w:proofErr w:type="spellStart"/>
            <w:r w:rsidRPr="008B01A4">
              <w:rPr>
                <w:rFonts w:ascii="Arial" w:hAnsi="Arial" w:cs="Arial"/>
                <w:sz w:val="14"/>
                <w:szCs w:val="14"/>
              </w:rPr>
              <w:t>eficientar</w:t>
            </w:r>
            <w:proofErr w:type="spellEnd"/>
            <w:r w:rsidRPr="008B01A4">
              <w:rPr>
                <w:rFonts w:ascii="Arial" w:hAnsi="Arial" w:cs="Arial"/>
                <w:sz w:val="14"/>
                <w:szCs w:val="14"/>
              </w:rPr>
              <w:t xml:space="preserve"> el uso de los recu</w:t>
            </w:r>
            <w:r w:rsidR="00573334" w:rsidRPr="008B01A4">
              <w:rPr>
                <w:rFonts w:ascii="Arial" w:hAnsi="Arial" w:cs="Arial"/>
                <w:sz w:val="14"/>
                <w:szCs w:val="14"/>
              </w:rPr>
              <w:t>rsos asignados a la institución.</w:t>
            </w: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en la Dirección de Recursos Financieros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52EB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52EB" w:rsidRPr="008B01A4" w:rsidRDefault="007C52EB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SE17</w:t>
            </w:r>
          </w:p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C52EB" w:rsidRPr="008B01A4" w:rsidRDefault="007C52EB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52EB" w:rsidRPr="008B01A4" w:rsidRDefault="007C52EB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Registro y control de pólizas de egresos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Gastos generados por partida presupuestal correspondiente</w:t>
            </w:r>
            <w:r w:rsidR="00716EFF" w:rsidRPr="008B01A4">
              <w:rPr>
                <w:rFonts w:ascii="Arial" w:hAnsi="Arial" w:cs="Arial"/>
                <w:sz w:val="14"/>
                <w:szCs w:val="14"/>
              </w:rPr>
              <w:t>s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a cada unidad administrativa.</w:t>
            </w:r>
          </w:p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Egresos.</w:t>
            </w:r>
          </w:p>
          <w:p w:rsidR="007C52EB" w:rsidRPr="008B01A4" w:rsidRDefault="007C52EB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Viáticos y pasajes</w:t>
            </w:r>
            <w:r w:rsidR="00716EFF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C52EB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2005-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C52EB" w:rsidRPr="008B01A4" w:rsidRDefault="007C52EB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S</w:t>
            </w:r>
            <w:r w:rsidRPr="008B01A4">
              <w:rPr>
                <w:rFonts w:ascii="Arial" w:hAnsi="Arial" w:cs="Arial"/>
                <w:sz w:val="14"/>
                <w:szCs w:val="14"/>
              </w:rPr>
              <w:t>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C52EB" w:rsidRPr="008B01A4" w:rsidRDefault="007C52EB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C52EB" w:rsidRPr="008B01A4" w:rsidRDefault="007C52EB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Pr="008B01A4">
              <w:rPr>
                <w:rFonts w:ascii="Arial" w:hAnsi="Arial" w:cs="Arial"/>
                <w:color w:val="000000"/>
                <w:sz w:val="14"/>
                <w:szCs w:val="14"/>
              </w:rPr>
              <w:t>en la Subdirección de Tesorería y Contabilidad.</w:t>
            </w:r>
          </w:p>
          <w:p w:rsidR="007C52EB" w:rsidRPr="008B01A4" w:rsidRDefault="007C52EB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SE18</w:t>
            </w: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Registro y control de pólizas de ingresos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Registro por </w:t>
            </w:r>
            <w:r w:rsidR="00D30F04" w:rsidRPr="008B01A4">
              <w:rPr>
                <w:rFonts w:ascii="Arial" w:hAnsi="Arial" w:cs="Arial"/>
                <w:sz w:val="14"/>
                <w:szCs w:val="14"/>
              </w:rPr>
              <w:t>número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consecutivo de póliza</w:t>
            </w:r>
            <w:r w:rsidR="00573334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3C702F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2005-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S</w:t>
            </w:r>
            <w:r w:rsidRPr="008B01A4">
              <w:rPr>
                <w:rFonts w:ascii="Arial" w:hAnsi="Arial" w:cs="Arial"/>
                <w:sz w:val="14"/>
                <w:szCs w:val="14"/>
              </w:rPr>
              <w:t>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>en la Subdirección de Tesorería y Contabilidad</w:t>
            </w:r>
            <w:r w:rsidR="001031CD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SE19</w:t>
            </w: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2A447D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Registro y control de  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Pólizas de diario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Registro cronológico de las operaciones contables reflejadas por mes y año donde se muestra los nombres de las cuentas, los cargos y abonos que en ellas se realizan, así como cualquier información complementaria que se considere útil para apoyar la correcta aplicación contable de las operaciones realizadas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2005-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en la Subdirección de Tesorería y Contabilidad</w:t>
            </w:r>
            <w:r w:rsidR="004B24C7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SE22</w:t>
            </w: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2A447D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Registro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de cheques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Registro de cheques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1409C7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</w:t>
            </w:r>
            <w:r w:rsidR="001031CD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 xml:space="preserve"> en la Subdirección de Tesorería y Contabilidad</w:t>
            </w:r>
            <w:r w:rsidR="004B24C7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SE23</w:t>
            </w: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Conciliaciones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Conciliaciones por cuenta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4B24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2005-</w:t>
            </w:r>
            <w:r w:rsidR="00A960EC" w:rsidRPr="008B01A4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1031CD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Soporte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>en la Subdirección de Tesorería y Contabilidad</w:t>
            </w:r>
            <w:r w:rsidR="004B24C7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SE24</w:t>
            </w: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716EFF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Estados f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inancieros</w:t>
            </w:r>
          </w:p>
          <w:p w:rsidR="00B8218A" w:rsidRPr="008B01A4" w:rsidRDefault="00B8218A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D41042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Es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tados financieros con i</w:t>
            </w:r>
            <w:r w:rsidRPr="008B01A4">
              <w:rPr>
                <w:rFonts w:ascii="Arial" w:hAnsi="Arial" w:cs="Arial"/>
                <w:sz w:val="14"/>
                <w:szCs w:val="14"/>
              </w:rPr>
              <w:t>nformación contable mensual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8218A" w:rsidRPr="008B01A4" w:rsidRDefault="00D41042" w:rsidP="00D4104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Resguardo mensual,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anual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6EFF" w:rsidRPr="008B01A4">
              <w:rPr>
                <w:rFonts w:ascii="Arial" w:hAnsi="Arial" w:cs="Arial"/>
                <w:sz w:val="14"/>
                <w:szCs w:val="14"/>
              </w:rPr>
              <w:t>auditorías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4B24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  <w:p w:rsidR="00B8218A" w:rsidRPr="008B01A4" w:rsidRDefault="00B8218A" w:rsidP="004B24C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2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4B24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color w:val="000000"/>
                <w:sz w:val="14"/>
                <w:szCs w:val="14"/>
              </w:rPr>
              <w:t>en la Subdirección de Tesorería y Contabilidad</w:t>
            </w:r>
            <w:r w:rsidR="004B24C7" w:rsidRPr="008B01A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B24C7" w:rsidRPr="008B01A4" w:rsidRDefault="004B24C7" w:rsidP="004B2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DA26FE" w:rsidRPr="008B01A4" w:rsidTr="009F4A31">
        <w:trPr>
          <w:cantSplit/>
          <w:trHeight w:val="356"/>
        </w:trPr>
        <w:tc>
          <w:tcPr>
            <w:tcW w:w="85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DA26FE" w:rsidRPr="008B01A4" w:rsidRDefault="00DA26FE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A26FE" w:rsidRPr="008B01A4" w:rsidRDefault="00DA26FE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SE26</w:t>
            </w:r>
          </w:p>
          <w:p w:rsidR="00DA26FE" w:rsidRPr="008B01A4" w:rsidRDefault="00DA26FE" w:rsidP="004B24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Estado del ejercicio del presupuesto.</w:t>
            </w:r>
          </w:p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Información relacionada con el estado del ejercicio del presupuesto.</w:t>
            </w:r>
          </w:p>
        </w:tc>
        <w:tc>
          <w:tcPr>
            <w:tcW w:w="124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DA26FE" w:rsidRPr="008B01A4" w:rsidRDefault="000D6EE3" w:rsidP="004B24C7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</w:rPr>
              <w:t>2003-</w:t>
            </w:r>
            <w:r w:rsidR="00A960EC"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DA26FE" w:rsidRPr="008B01A4" w:rsidRDefault="00DA26FE" w:rsidP="00103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26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A26FE" w:rsidRPr="008B01A4" w:rsidRDefault="00DA26FE" w:rsidP="00DA26F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en la Dirección de Recursos Financieros.</w:t>
            </w:r>
          </w:p>
          <w:p w:rsidR="00DA26FE" w:rsidRPr="008B01A4" w:rsidRDefault="00DA26FE" w:rsidP="004B24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218A" w:rsidRPr="008B01A4" w:rsidRDefault="00B8218A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B83330" w:rsidRPr="008B01A4" w:rsidRDefault="00B83330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B83330" w:rsidRPr="008B01A4" w:rsidRDefault="00B83330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B83330" w:rsidRPr="008B01A4" w:rsidRDefault="00B83330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p w:rsidR="009F4A31" w:rsidRPr="008B01A4" w:rsidRDefault="009F4A31" w:rsidP="00B8218A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tbl>
      <w:tblPr>
        <w:tblW w:w="907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22"/>
        <w:gridCol w:w="2976"/>
        <w:gridCol w:w="1416"/>
        <w:gridCol w:w="1277"/>
        <w:gridCol w:w="1276"/>
      </w:tblGrid>
      <w:tr w:rsidR="002D5816" w:rsidRPr="008B01A4" w:rsidTr="009F4A31">
        <w:tc>
          <w:tcPr>
            <w:tcW w:w="212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E5DFEC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D5816" w:rsidRPr="008B01A4" w:rsidRDefault="004F1278" w:rsidP="00AD2C0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2D5816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2D5816" w:rsidRPr="008B01A4" w:rsidTr="009F4A31">
        <w:tc>
          <w:tcPr>
            <w:tcW w:w="212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D5816" w:rsidRPr="008B01A4" w:rsidRDefault="003002C5" w:rsidP="00AD2C0A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72AD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06C RECURSOS MATERIALES Y OBRA PÚBLICA</w:t>
            </w:r>
          </w:p>
        </w:tc>
      </w:tr>
      <w:tr w:rsidR="002D5816" w:rsidRPr="008B01A4" w:rsidTr="009F4A31">
        <w:tc>
          <w:tcPr>
            <w:tcW w:w="212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5816" w:rsidRPr="008B01A4" w:rsidRDefault="002D5816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SE01</w:t>
            </w:r>
          </w:p>
        </w:tc>
        <w:tc>
          <w:tcPr>
            <w:tcW w:w="142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716EFF" w:rsidP="00190973">
            <w:pPr>
              <w:spacing w:line="240" w:lineRule="auto"/>
              <w:jc w:val="both"/>
              <w:rPr>
                <w:rFonts w:ascii="Arial" w:hAnsi="Arial" w:cs="Arial"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Disposiciones en materia de recursos m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ateriales, obra pública, conservación y mantenimiento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FF02C2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Documentos normativos en la materia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90973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1409C7" w:rsidP="00190973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oporte electrónico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D02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D050AB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</w:t>
            </w:r>
            <w:r w:rsidR="00B8218A" w:rsidRPr="008B01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Dirección de Recursos Materiales y Servicios Generales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B8218A" w:rsidRPr="008B01A4" w:rsidTr="0076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SE02</w:t>
            </w:r>
          </w:p>
        </w:tc>
        <w:tc>
          <w:tcPr>
            <w:tcW w:w="142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90973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en materia de recursos materiales, obra pública, conservación y mantenimiento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FF02C2">
            <w:pPr>
              <w:pStyle w:val="Sinespaciad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 Anual de Adquisiciones y Programa Anual de Obra Pública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90973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90973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D02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D050AB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</w:t>
            </w:r>
            <w:r w:rsidR="00B8218A" w:rsidRPr="008B01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Dirección de Recursos Materiales y Servicios Generales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B8218A" w:rsidRPr="008B01A4" w:rsidTr="0076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864642" w:rsidRPr="008B01A4" w:rsidRDefault="00864642" w:rsidP="008646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SE03</w:t>
            </w:r>
          </w:p>
        </w:tc>
        <w:tc>
          <w:tcPr>
            <w:tcW w:w="142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FF02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90973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Licitaciones 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4B24C7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Procedimiento de contratación.</w:t>
            </w: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90973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2008-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90973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D02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2C6519" w:rsidP="00D050AB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en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la Subdirección de Adquisiciones  y Control Patrimonial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2D5816" w:rsidRPr="008B01A4" w:rsidTr="0076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SE04</w:t>
            </w:r>
          </w:p>
          <w:p w:rsidR="002D5816" w:rsidRPr="008B01A4" w:rsidRDefault="002D5816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2D5816" w:rsidRPr="008B01A4" w:rsidRDefault="002D5816" w:rsidP="00FF02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190973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Adquisiciones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716EFF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Procedimiento</w:t>
            </w:r>
            <w:r w:rsidR="002D5816" w:rsidRPr="008B01A4">
              <w:rPr>
                <w:rFonts w:ascii="Arial" w:hAnsi="Arial" w:cs="Arial"/>
                <w:sz w:val="14"/>
                <w:szCs w:val="14"/>
              </w:rPr>
              <w:t xml:space="preserve"> de Invitación a Cuando Menos Tres Personas y Procedimiento de Adjudicación Directa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0D6EE3" w:rsidP="001031CD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2009-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2D5816" w:rsidP="001031CD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Soporte físico 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D02E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C6519" w:rsidP="00DA26F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D5816" w:rsidRPr="008B01A4">
              <w:rPr>
                <w:rFonts w:ascii="Arial" w:hAnsi="Arial" w:cs="Arial"/>
                <w:bCs/>
                <w:sz w:val="14"/>
                <w:szCs w:val="14"/>
              </w:rPr>
              <w:t xml:space="preserve">en la </w:t>
            </w:r>
            <w:r w:rsidR="00DA26FE" w:rsidRPr="008B01A4">
              <w:rPr>
                <w:rFonts w:ascii="Arial" w:hAnsi="Arial" w:cs="Arial"/>
                <w:bCs/>
                <w:sz w:val="14"/>
                <w:szCs w:val="14"/>
              </w:rPr>
              <w:t xml:space="preserve">Dirección de Recursos Materiales y Servicios Generales  y en la </w:t>
            </w:r>
            <w:r w:rsidR="002D5816" w:rsidRPr="008B01A4">
              <w:rPr>
                <w:rFonts w:ascii="Arial" w:hAnsi="Arial" w:cs="Arial"/>
                <w:bCs/>
                <w:sz w:val="14"/>
                <w:szCs w:val="14"/>
              </w:rPr>
              <w:t>Subdirección de Adquisiciones  y Control Patr</w:t>
            </w:r>
            <w:r w:rsidR="00DA26FE" w:rsidRPr="008B01A4">
              <w:rPr>
                <w:rFonts w:ascii="Arial" w:hAnsi="Arial" w:cs="Arial"/>
                <w:bCs/>
                <w:sz w:val="14"/>
                <w:szCs w:val="14"/>
              </w:rPr>
              <w:t>imonial.</w:t>
            </w:r>
          </w:p>
        </w:tc>
      </w:tr>
      <w:tr w:rsidR="002D5816" w:rsidRPr="008B01A4" w:rsidTr="0076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SE05</w:t>
            </w:r>
          </w:p>
        </w:tc>
        <w:tc>
          <w:tcPr>
            <w:tcW w:w="142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2D5816" w:rsidRPr="008B01A4" w:rsidRDefault="002D5816" w:rsidP="00FF02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AD2C0A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Sanciones, inconformidades y conciliaciones derivadas de contratos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 inconformidades por parte de proveedores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0D6EE3" w:rsidP="00CF0812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2D5816" w:rsidP="00AD2C0A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4D02E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C6519" w:rsidP="00AD2C0A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D5816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Adquisiciones  y Control Patrimonial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2D5816" w:rsidRPr="008B01A4" w:rsidTr="0076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9"/>
        </w:trPr>
        <w:tc>
          <w:tcPr>
            <w:tcW w:w="70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FF02C2" w:rsidRPr="008B01A4" w:rsidRDefault="00FF02C2" w:rsidP="00FF02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FF02C2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SE06</w:t>
            </w:r>
          </w:p>
        </w:tc>
        <w:tc>
          <w:tcPr>
            <w:tcW w:w="142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2D5816" w:rsidRPr="008B01A4" w:rsidRDefault="002D5816" w:rsidP="00FF02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AD2C0A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Contratos</w:t>
            </w:r>
          </w:p>
        </w:tc>
        <w:tc>
          <w:tcPr>
            <w:tcW w:w="29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4D02E8" w:rsidRPr="008B01A4" w:rsidRDefault="004D02E8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D5816" w:rsidP="00FF02C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derivada de los procedimientos de contratación de servicios y garantías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0D6EE3" w:rsidP="00AD2C0A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2009-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2D5816" w:rsidP="00AD2C0A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Soporte físico 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C6519" w:rsidP="00AD2C0A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D5816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Adquisiciones  y Control Patrimonial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</w:tbl>
    <w:p w:rsidR="009F4A31" w:rsidRPr="008B01A4" w:rsidRDefault="009F4A31"/>
    <w:p w:rsidR="009F4A31" w:rsidRPr="008B01A4" w:rsidRDefault="009F4A31"/>
    <w:p w:rsidR="009F4A31" w:rsidRPr="008B01A4" w:rsidRDefault="009F4A31"/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421"/>
        <w:gridCol w:w="2974"/>
        <w:gridCol w:w="1420"/>
        <w:gridCol w:w="1277"/>
        <w:gridCol w:w="1276"/>
      </w:tblGrid>
      <w:tr w:rsidR="00765F04" w:rsidRPr="008B01A4" w:rsidTr="009F4A31">
        <w:trPr>
          <w:cantSplit/>
          <w:trHeight w:val="1169"/>
        </w:trPr>
        <w:tc>
          <w:tcPr>
            <w:tcW w:w="8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65F04" w:rsidRPr="008B01A4" w:rsidRDefault="00765F04" w:rsidP="00C67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65F04" w:rsidRPr="008B01A4" w:rsidRDefault="00765F04" w:rsidP="00C67ABC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SE07</w:t>
            </w:r>
          </w:p>
        </w:tc>
        <w:tc>
          <w:tcPr>
            <w:tcW w:w="142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65F04" w:rsidRPr="008B01A4" w:rsidRDefault="00765F04" w:rsidP="00C67ABC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65F04" w:rsidRPr="008B01A4" w:rsidRDefault="00765F04" w:rsidP="00C67ABC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Seguros y Fianzas.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65F04" w:rsidRPr="008B01A4" w:rsidRDefault="00765F04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765F04" w:rsidRPr="008B01A4" w:rsidRDefault="00765F04" w:rsidP="00C67AB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emitida por el área requirente, así como la Dirección de Recursos Materiales y Servicios Generales que derivó del procedimiento de contratación.</w:t>
            </w:r>
          </w:p>
        </w:tc>
        <w:tc>
          <w:tcPr>
            <w:tcW w:w="142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65F04" w:rsidRPr="008B01A4" w:rsidRDefault="000D6EE3" w:rsidP="00C67ABC">
            <w:pPr>
              <w:spacing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765F0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65F04" w:rsidRPr="008B01A4" w:rsidRDefault="00765F04" w:rsidP="00C67ABC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Soporte físico 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65F04" w:rsidRPr="008B01A4" w:rsidRDefault="00765F04" w:rsidP="00C67A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65F04" w:rsidRPr="008B01A4" w:rsidRDefault="00765F04" w:rsidP="00C67ABC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Adquisiciones  y Control Patrimonial.</w:t>
            </w:r>
          </w:p>
        </w:tc>
      </w:tr>
      <w:tr w:rsidR="002D5816" w:rsidRPr="008B01A4" w:rsidTr="009F4A31">
        <w:trPr>
          <w:cantSplit/>
          <w:trHeight w:val="356"/>
        </w:trPr>
        <w:tc>
          <w:tcPr>
            <w:tcW w:w="8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SE17</w:t>
            </w:r>
          </w:p>
        </w:tc>
        <w:tc>
          <w:tcPr>
            <w:tcW w:w="142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2D5816" w:rsidRPr="008B01A4" w:rsidRDefault="002D5816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D5816" w:rsidRPr="008B01A4" w:rsidRDefault="002D5816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Inventario físico y control de bienes muebles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765F04" w:rsidP="00765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Inventario físico y resguardo de cada usuario, altas y bajas </w:t>
            </w:r>
            <w:proofErr w:type="spellStart"/>
            <w:r w:rsidRPr="008B01A4">
              <w:rPr>
                <w:rFonts w:ascii="Arial" w:hAnsi="Arial" w:cs="Arial"/>
                <w:sz w:val="14"/>
                <w:szCs w:val="14"/>
              </w:rPr>
              <w:t>almacenarias</w:t>
            </w:r>
            <w:proofErr w:type="spellEnd"/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0D6EE3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2D5816" w:rsidRPr="008B01A4" w:rsidRDefault="002D5816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D5816" w:rsidRPr="008B01A4" w:rsidRDefault="002C6519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2D5816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Adquisiciones  y Control Patrimonial</w:t>
            </w:r>
          </w:p>
          <w:p w:rsidR="00E676C1" w:rsidRPr="008B01A4" w:rsidRDefault="00E676C1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SE18</w:t>
            </w:r>
          </w:p>
        </w:tc>
        <w:tc>
          <w:tcPr>
            <w:tcW w:w="142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Inventario físico de bienes muebles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765F04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Inventario físico de bienes patrimoniales del INAI, resguardos de altas, bajas y oficios de destino final.</w:t>
            </w:r>
          </w:p>
        </w:tc>
        <w:tc>
          <w:tcPr>
            <w:tcW w:w="142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Adquisiciones  y Control Patrimonial</w:t>
            </w:r>
          </w:p>
          <w:p w:rsidR="00E676C1" w:rsidRPr="008B01A4" w:rsidRDefault="00E676C1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SE20</w:t>
            </w:r>
          </w:p>
        </w:tc>
        <w:tc>
          <w:tcPr>
            <w:tcW w:w="142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Disposiciones y sistemas de abastecimiento y almacenes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716EFF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Bienes instrumentales y de c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onsumo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electrónico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Dirección de Recursos Materiales y Servicios Generales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4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SE22</w:t>
            </w:r>
          </w:p>
        </w:tc>
        <w:tc>
          <w:tcPr>
            <w:tcW w:w="1421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Control y seguimiento de obras y remodelaciones</w:t>
            </w:r>
          </w:p>
        </w:tc>
        <w:tc>
          <w:tcPr>
            <w:tcW w:w="2974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D41042" w:rsidP="00AC74EE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Seguimiento 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>y terminación de obra pública</w:t>
            </w:r>
            <w:r w:rsidR="004B24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0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rPr>
          <w:cantSplit/>
          <w:trHeight w:val="356"/>
        </w:trPr>
        <w:tc>
          <w:tcPr>
            <w:tcW w:w="8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SE23</w:t>
            </w:r>
          </w:p>
        </w:tc>
        <w:tc>
          <w:tcPr>
            <w:tcW w:w="142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Comités y Subcomités de Adquisiciones, Arrendamientos y Servicios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4B24C7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Sesiones de Comités</w:t>
            </w:r>
            <w:r w:rsidR="00D41042" w:rsidRPr="008B01A4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B8218A" w:rsidRPr="008B01A4" w:rsidRDefault="00B8218A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CAAS</w:t>
            </w:r>
          </w:p>
          <w:p w:rsidR="00B8218A" w:rsidRPr="008B01A4" w:rsidRDefault="00B8218A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SRBYC</w:t>
            </w:r>
          </w:p>
          <w:p w:rsidR="00B8218A" w:rsidRPr="008B01A4" w:rsidRDefault="00B8218A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72AD5" w:rsidRPr="008B01A4" w:rsidRDefault="00872AD5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  <w:p w:rsidR="00B8218A" w:rsidRPr="008B01A4" w:rsidRDefault="00B8218A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031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  <w:p w:rsidR="00B8218A" w:rsidRPr="008B01A4" w:rsidRDefault="00B8218A" w:rsidP="001031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C74EE" w:rsidRPr="008B01A4" w:rsidRDefault="00AC74EE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Adquisiciones  y Control Patrimonial</w:t>
            </w:r>
            <w:r w:rsidR="004B24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6474" w:rsidRPr="008B01A4" w:rsidTr="009F4A31">
        <w:trPr>
          <w:cantSplit/>
          <w:trHeight w:val="356"/>
        </w:trPr>
        <w:tc>
          <w:tcPr>
            <w:tcW w:w="84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SE24</w:t>
            </w:r>
          </w:p>
        </w:tc>
        <w:tc>
          <w:tcPr>
            <w:tcW w:w="142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AC74E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Comité de Enajenación de Bienes Muebles e Inmuebles</w:t>
            </w:r>
          </w:p>
        </w:tc>
        <w:tc>
          <w:tcPr>
            <w:tcW w:w="29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C4647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Sesiones del Comité.</w:t>
            </w:r>
          </w:p>
          <w:p w:rsidR="00C46474" w:rsidRPr="008B01A4" w:rsidRDefault="00C46474" w:rsidP="00D30F04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0D6EE3" w:rsidP="00C46474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C4647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  <w:p w:rsidR="00C46474" w:rsidRPr="008B01A4" w:rsidRDefault="00C46474" w:rsidP="00AC74E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C46474" w:rsidP="00C46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  <w:p w:rsidR="00C46474" w:rsidRPr="008B01A4" w:rsidRDefault="00C46474" w:rsidP="001031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C46474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 en la Subdirección de Adquisiciones  y Control Patrimonial.</w:t>
            </w:r>
          </w:p>
          <w:p w:rsidR="00C46474" w:rsidRPr="008B01A4" w:rsidRDefault="00C46474" w:rsidP="00AC74E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117F" w:rsidRPr="008B01A4" w:rsidRDefault="0006117F" w:rsidP="00C46474">
      <w:pPr>
        <w:pStyle w:val="Sinespaciado"/>
        <w:spacing w:before="100" w:after="100" w:line="180" w:lineRule="atLeast"/>
      </w:pPr>
    </w:p>
    <w:p w:rsidR="00C46474" w:rsidRPr="008B01A4" w:rsidRDefault="00C46474" w:rsidP="00C46474">
      <w:pPr>
        <w:pStyle w:val="Sinespaciado"/>
        <w:spacing w:before="100" w:after="100" w:line="180" w:lineRule="atLeast"/>
      </w:pPr>
    </w:p>
    <w:p w:rsidR="00C46474" w:rsidRPr="008B01A4" w:rsidRDefault="00C46474" w:rsidP="00C46474">
      <w:pPr>
        <w:pStyle w:val="Sinespaciado"/>
        <w:spacing w:before="100" w:after="100" w:line="180" w:lineRule="atLeast"/>
      </w:pPr>
    </w:p>
    <w:p w:rsidR="009F4A31" w:rsidRPr="008B01A4" w:rsidRDefault="009F4A31" w:rsidP="00C46474">
      <w:pPr>
        <w:pStyle w:val="Sinespaciado"/>
        <w:spacing w:before="100" w:after="100" w:line="180" w:lineRule="atLeast"/>
      </w:pPr>
    </w:p>
    <w:p w:rsidR="00C46474" w:rsidRPr="008B01A4" w:rsidRDefault="00C46474" w:rsidP="00C46474">
      <w:pPr>
        <w:pStyle w:val="Sinespaciado"/>
        <w:spacing w:before="100" w:after="100" w:line="180" w:lineRule="atLeast"/>
      </w:pPr>
    </w:p>
    <w:p w:rsidR="009F4A31" w:rsidRPr="008B01A4" w:rsidRDefault="009F4A31" w:rsidP="00C46474">
      <w:pPr>
        <w:pStyle w:val="Sinespaciado"/>
        <w:spacing w:before="100" w:after="100" w:line="180" w:lineRule="atLeast"/>
      </w:pPr>
    </w:p>
    <w:p w:rsidR="00C46474" w:rsidRPr="008B01A4" w:rsidRDefault="00C46474" w:rsidP="00C46474">
      <w:pPr>
        <w:pStyle w:val="Sinespaciado"/>
        <w:spacing w:before="100" w:after="100" w:line="180" w:lineRule="atLeast"/>
        <w:rPr>
          <w:rFonts w:ascii="Arial" w:hAnsi="Arial" w:cs="Arial"/>
          <w:sz w:val="18"/>
          <w:szCs w:val="18"/>
        </w:rPr>
      </w:pPr>
    </w:p>
    <w:p w:rsidR="009F4A31" w:rsidRPr="008B01A4" w:rsidRDefault="009F4A31" w:rsidP="00C46474">
      <w:pPr>
        <w:pStyle w:val="Sinespaciado"/>
        <w:spacing w:before="100" w:after="100" w:line="180" w:lineRule="atLeast"/>
        <w:rPr>
          <w:rFonts w:ascii="Arial" w:hAnsi="Arial" w:cs="Arial"/>
          <w:sz w:val="18"/>
          <w:szCs w:val="18"/>
        </w:rPr>
      </w:pP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274"/>
        <w:gridCol w:w="3256"/>
        <w:gridCol w:w="1275"/>
        <w:gridCol w:w="1280"/>
        <w:gridCol w:w="1277"/>
      </w:tblGrid>
      <w:tr w:rsidR="00872AD5" w:rsidRPr="008B01A4" w:rsidTr="009F4A31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72AD5" w:rsidRPr="008B01A4" w:rsidRDefault="004F1278" w:rsidP="00AD2C0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872AD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872AD5" w:rsidRPr="008B01A4" w:rsidTr="009F4A31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72AD5" w:rsidRPr="008B01A4" w:rsidRDefault="003002C5" w:rsidP="00872AD5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72AD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07C SERVICIOS GENERALES</w:t>
            </w:r>
          </w:p>
        </w:tc>
      </w:tr>
      <w:tr w:rsidR="00872AD5" w:rsidRPr="008B01A4" w:rsidTr="009F4A31">
        <w:tc>
          <w:tcPr>
            <w:tcW w:w="2127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AD2C0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SE01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Disposiciones en materia de servicios generales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Documentos normativos en la materia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electrónico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 xml:space="preserve"> 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SE02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en servicios generales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Programa anual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electrónico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SE03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Servicios básicos (energía eléctrica, agua, predial, etc.)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1409C7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Trámites</w:t>
            </w:r>
            <w:r w:rsidR="00716EFF" w:rsidRPr="008B01A4">
              <w:rPr>
                <w:rFonts w:ascii="Arial" w:hAnsi="Arial" w:cs="Arial"/>
                <w:sz w:val="14"/>
                <w:szCs w:val="14"/>
              </w:rPr>
              <w:t xml:space="preserve"> y pago</w:t>
            </w:r>
            <w:r w:rsidR="00B8218A" w:rsidRPr="008B01A4">
              <w:rPr>
                <w:rFonts w:ascii="Arial" w:hAnsi="Arial" w:cs="Arial"/>
                <w:sz w:val="14"/>
                <w:szCs w:val="14"/>
              </w:rPr>
              <w:t xml:space="preserve"> de servicios</w:t>
            </w:r>
            <w:r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SE05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Servicios de seguridad y vigilancia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Contratación del servicio de vigilancia intramuros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SE06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Servicios de lavandería, limpieza, higiene y fumigación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1409C7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Supervisión del servicio.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SE07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Servicios de transportación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Administración del servicio de transportación aérea y terrestre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7F3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SE08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Servicios de telefonía, telefonía celular y radio localización</w:t>
            </w:r>
          </w:p>
        </w:tc>
        <w:tc>
          <w:tcPr>
            <w:tcW w:w="325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Administración del servicio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9F4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85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535F5" w:rsidRPr="008B01A4" w:rsidRDefault="008535F5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SE09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535F5" w:rsidRPr="008B01A4" w:rsidRDefault="008535F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 postal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535F5" w:rsidRPr="008B01A4" w:rsidRDefault="008535F5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Administración del servicio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535F5" w:rsidRPr="008B01A4" w:rsidRDefault="008535F5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E676C1" w:rsidRPr="008B01A4" w:rsidRDefault="00E676C1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9F4A31" w:rsidRPr="008B01A4" w:rsidRDefault="009F4A31"/>
    <w:p w:rsidR="009F4A31" w:rsidRPr="008B01A4" w:rsidRDefault="009F4A31"/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25"/>
        <w:gridCol w:w="1274"/>
        <w:gridCol w:w="3253"/>
        <w:gridCol w:w="1276"/>
        <w:gridCol w:w="1281"/>
        <w:gridCol w:w="1278"/>
      </w:tblGrid>
      <w:tr w:rsidR="00B8218A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SE10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Servicios especializados en mensajería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Administración del servicio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</w:tcPr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SE11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Mantenimiento, conservación e instalación de mobiliario 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Administración del servicio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</w:tcPr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SE13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Control de</w:t>
            </w:r>
            <w:r w:rsidR="00716EFF" w:rsidRPr="008B01A4">
              <w:rPr>
                <w:rFonts w:ascii="Arial" w:hAnsi="Arial" w:cs="Arial"/>
                <w:bCs/>
                <w:sz w:val="14"/>
                <w:szCs w:val="14"/>
              </w:rPr>
              <w:t>l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 parque vehicular</w:t>
            </w: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Administración del servicio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</w:tcPr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SE14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Vales de combustible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Control del suministro</w:t>
            </w:r>
            <w:r w:rsidR="001409C7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</w:tcPr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8218A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SE16</w:t>
            </w: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8218A" w:rsidRPr="008B01A4" w:rsidRDefault="00B8218A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Protección civil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1409C7" w:rsidRPr="008B01A4" w:rsidRDefault="001409C7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Implementación del programa</w:t>
            </w:r>
            <w:r w:rsidR="00573334" w:rsidRPr="008B01A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B8218A" w:rsidP="001409C7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2003-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8218A" w:rsidRPr="008B01A4" w:rsidRDefault="00B8218A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</w:tcPr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8A" w:rsidRPr="008B01A4" w:rsidRDefault="009737D5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="00B8218A"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Servicios Generales</w:t>
            </w:r>
            <w:r w:rsidR="001409C7" w:rsidRPr="008B01A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1409C7" w:rsidRPr="008B01A4" w:rsidRDefault="001409C7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03D50" w:rsidRPr="008B01A4" w:rsidTr="002B571F">
        <w:tblPrEx>
          <w:tblBorders>
            <w:top w:val="single" w:sz="2" w:space="0" w:color="E5DFEC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8" w:type="dxa"/>
          <w:trHeight w:val="100"/>
        </w:trPr>
        <w:tc>
          <w:tcPr>
            <w:tcW w:w="8687" w:type="dxa"/>
            <w:gridSpan w:val="6"/>
            <w:tcBorders>
              <w:top w:val="single" w:sz="2" w:space="0" w:color="E5DFEC"/>
            </w:tcBorders>
          </w:tcPr>
          <w:p w:rsidR="00C46474" w:rsidRPr="008B01A4" w:rsidRDefault="00C46474" w:rsidP="00103D50">
            <w:pPr>
              <w:pStyle w:val="Sinespaciado"/>
              <w:spacing w:before="100" w:after="100" w:line="1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AD5" w:rsidRPr="008B01A4" w:rsidTr="002B5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E5DFEC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72AD5" w:rsidRPr="008B01A4" w:rsidRDefault="004F1278" w:rsidP="00C574A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 w:rsidR="00872AD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AI</w:t>
            </w:r>
          </w:p>
        </w:tc>
      </w:tr>
      <w:tr w:rsidR="00872AD5" w:rsidRPr="008B01A4" w:rsidTr="002B5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72AD5" w:rsidRPr="008B01A4" w:rsidRDefault="003002C5" w:rsidP="00C574AA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872AD5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08C TECNOLOGÍAS Y SERVICIOS DE LA INFORMACIÓN</w:t>
            </w:r>
          </w:p>
        </w:tc>
      </w:tr>
      <w:tr w:rsidR="00872AD5" w:rsidRPr="008B01A4" w:rsidTr="002B5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 w:rsidR="0061576A" w:rsidRPr="008B01A4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72AD5" w:rsidRPr="008B01A4" w:rsidRDefault="00872AD5" w:rsidP="00C574A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 xml:space="preserve">UBICACIÓN </w:t>
            </w:r>
            <w:r w:rsidR="00B346C4" w:rsidRPr="008B01A4">
              <w:rPr>
                <w:rFonts w:ascii="Arial" w:hAnsi="Arial" w:cs="Arial"/>
                <w:b/>
                <w:sz w:val="14"/>
                <w:szCs w:val="14"/>
              </w:rPr>
              <w:t>FÍSICA</w:t>
            </w:r>
          </w:p>
        </w:tc>
      </w:tr>
      <w:tr w:rsidR="0006117F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06117F" w:rsidRPr="008B01A4" w:rsidRDefault="0006117F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6117F" w:rsidRPr="008B01A4" w:rsidRDefault="0006117F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SE15</w:t>
            </w:r>
          </w:p>
          <w:p w:rsidR="0006117F" w:rsidRPr="008B01A4" w:rsidRDefault="0006117F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06117F" w:rsidRPr="008B01A4" w:rsidRDefault="0006117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6117F" w:rsidRPr="008B01A4" w:rsidRDefault="0006117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en materia de servicios de información.</w:t>
            </w:r>
          </w:p>
          <w:p w:rsidR="0006117F" w:rsidRPr="008B01A4" w:rsidRDefault="0006117F" w:rsidP="00140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06117F" w:rsidRPr="008B01A4" w:rsidRDefault="0006117F" w:rsidP="0006117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6117F" w:rsidRPr="008B01A4" w:rsidRDefault="0006117F" w:rsidP="0006117F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Información relacionada con el Sistema de Gestión de la Información D-Mx.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06117F" w:rsidRPr="008B01A4" w:rsidRDefault="000D6EE3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2012-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06117F" w:rsidRPr="008B01A4" w:rsidRDefault="0006117F" w:rsidP="001409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06117F" w:rsidRPr="008B01A4" w:rsidRDefault="0006117F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6117F" w:rsidRPr="008B01A4" w:rsidRDefault="0006117F" w:rsidP="001409C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Nivel 4 Ala Insurgentes </w:t>
            </w:r>
            <w:r w:rsidRPr="008B01A4">
              <w:rPr>
                <w:rFonts w:ascii="Arial" w:hAnsi="Arial" w:cs="Arial"/>
                <w:bCs/>
                <w:sz w:val="14"/>
                <w:szCs w:val="14"/>
              </w:rPr>
              <w:t>en la Subdirección de Archivos</w:t>
            </w:r>
          </w:p>
        </w:tc>
      </w:tr>
      <w:tr w:rsidR="00C46474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SE16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Administración de servicios de archivo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Procesos y procedimientos de organización, conservación, guarda y custodia de expedientes.</w:t>
            </w: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Constancias de verificación.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0D6EE3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2012-</w:t>
            </w:r>
            <w:r w:rsidR="00C4647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Subdirección de Archivos.</w:t>
            </w:r>
          </w:p>
        </w:tc>
      </w:tr>
      <w:tr w:rsidR="00C46474" w:rsidRPr="008B01A4" w:rsidTr="002B571F">
        <w:trPr>
          <w:cantSplit/>
          <w:trHeight w:val="356"/>
        </w:trPr>
        <w:tc>
          <w:tcPr>
            <w:tcW w:w="853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SE17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Administración de servicios de correspondencia 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Procesos y procedimientos de recepción, entrega, distribución y control de envíos de documentación del INAI.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0D6EE3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2012-</w:t>
            </w:r>
            <w:r w:rsidR="00C4647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 Soporte físico y  electrónico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el Departamento de Control de Gestión y en la Subdirección de Servicios generales.</w:t>
            </w: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B571F" w:rsidRPr="008B01A4" w:rsidRDefault="002B571F"/>
    <w:p w:rsidR="002B571F" w:rsidRPr="008B01A4" w:rsidRDefault="002B571F"/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1274"/>
        <w:gridCol w:w="3253"/>
        <w:gridCol w:w="1276"/>
        <w:gridCol w:w="1281"/>
        <w:gridCol w:w="1278"/>
      </w:tblGrid>
      <w:tr w:rsidR="00C46474" w:rsidRPr="008B01A4" w:rsidTr="002B571F">
        <w:trPr>
          <w:cantSplit/>
          <w:trHeight w:val="356"/>
        </w:trPr>
        <w:tc>
          <w:tcPr>
            <w:tcW w:w="8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SE19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Administración de servicios de otros centros documentales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Procesos y procedimientos de servicios, préstamo y adquisición de material bibliográfico.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0D6EE3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2012-</w:t>
            </w:r>
            <w:r w:rsidR="00C4647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Soporte físico 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Subdirección de Archivos.</w:t>
            </w: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474" w:rsidRPr="008B01A4" w:rsidTr="002B571F">
        <w:trPr>
          <w:cantSplit/>
          <w:trHeight w:val="356"/>
        </w:trPr>
        <w:tc>
          <w:tcPr>
            <w:tcW w:w="8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46474" w:rsidRPr="008B01A4" w:rsidRDefault="00C46474" w:rsidP="00C4647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SE20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Administración de Preservación de Acervos Digitales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9F4A31" w:rsidRPr="008B01A4" w:rsidRDefault="009F4A31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Estándares internacionales en materia de preservación de acervos digitales así como las disposiciones emitidas por las autoridades en esta materia.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C46474" w:rsidRPr="008B01A4" w:rsidRDefault="000D6EE3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2012-</w:t>
            </w:r>
            <w:r w:rsidR="00C4647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C46474" w:rsidRPr="008B01A4" w:rsidRDefault="00C46474" w:rsidP="00C464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electrónico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C46474" w:rsidRPr="008B01A4" w:rsidRDefault="00C46474" w:rsidP="00C464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Tecnologías de la Información.</w:t>
            </w:r>
          </w:p>
        </w:tc>
      </w:tr>
      <w:tr w:rsidR="00C46474" w:rsidRPr="008B01A4" w:rsidTr="002B571F">
        <w:trPr>
          <w:cantSplit/>
          <w:trHeight w:val="356"/>
        </w:trPr>
        <w:tc>
          <w:tcPr>
            <w:tcW w:w="8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SE21</w:t>
            </w:r>
          </w:p>
        </w:tc>
        <w:tc>
          <w:tcPr>
            <w:tcW w:w="12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Instrumentos de consulta</w:t>
            </w:r>
          </w:p>
        </w:tc>
        <w:tc>
          <w:tcPr>
            <w:tcW w:w="325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Cuadro General de Clasificación Archivística, Catálogo de Disposición Documental y carátula o formato de marcado de expedientes, Guías simples de archivos.</w:t>
            </w:r>
          </w:p>
          <w:p w:rsidR="00C46474" w:rsidRPr="008B01A4" w:rsidRDefault="00C46474" w:rsidP="00C46474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0D6EE3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2010-</w:t>
            </w:r>
            <w:r w:rsidR="00C46474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81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C46474" w:rsidRPr="008B01A4" w:rsidRDefault="00C46474" w:rsidP="0080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Insurgentes en la Subdirección de Archivos.</w:t>
            </w:r>
          </w:p>
          <w:p w:rsidR="00C46474" w:rsidRPr="008B01A4" w:rsidRDefault="00C46474" w:rsidP="008055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330" w:rsidRPr="008B01A4" w:rsidRDefault="00B83330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495"/>
        <w:gridCol w:w="3118"/>
        <w:gridCol w:w="1276"/>
        <w:gridCol w:w="1292"/>
        <w:gridCol w:w="1259"/>
      </w:tblGrid>
      <w:tr w:rsidR="006678C6" w:rsidRPr="008B01A4" w:rsidTr="002B571F">
        <w:tc>
          <w:tcPr>
            <w:tcW w:w="226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6678C6" w:rsidRPr="008B01A4" w:rsidTr="002B571F">
        <w:tc>
          <w:tcPr>
            <w:tcW w:w="226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45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SC10C CONTROL Y AUDITORÍAS DE ACTIVIDADES PÚBLICAS</w:t>
            </w:r>
          </w:p>
        </w:tc>
      </w:tr>
      <w:tr w:rsidR="006678C6" w:rsidRPr="008B01A4" w:rsidTr="002B571F">
        <w:tc>
          <w:tcPr>
            <w:tcW w:w="226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678C6" w:rsidRPr="008B01A4" w:rsidRDefault="006678C6" w:rsidP="009B5F5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6678C6" w:rsidRPr="008B01A4" w:rsidTr="002B571F">
        <w:tc>
          <w:tcPr>
            <w:tcW w:w="77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SE15</w:t>
            </w:r>
          </w:p>
        </w:tc>
        <w:tc>
          <w:tcPr>
            <w:tcW w:w="149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Actas de Entrega-Recepción</w:t>
            </w:r>
          </w:p>
        </w:tc>
        <w:tc>
          <w:tcPr>
            <w:tcW w:w="31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las Actas de Entrega-Recepción y anexos, de esta unidad administrativa.</w:t>
            </w:r>
          </w:p>
          <w:p w:rsidR="006678C6" w:rsidRPr="008B01A4" w:rsidRDefault="006678C6" w:rsidP="009B5F5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6678C6" w:rsidRPr="008B01A4" w:rsidRDefault="006678C6" w:rsidP="009B5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 y electrónico.</w:t>
            </w:r>
          </w:p>
        </w:tc>
        <w:tc>
          <w:tcPr>
            <w:tcW w:w="125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6678C6" w:rsidRPr="008B01A4" w:rsidRDefault="006678C6" w:rsidP="009B5F5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6678C6" w:rsidRPr="008B01A4" w:rsidRDefault="006678C6" w:rsidP="009B5F5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4 Ala Pradera en la Coordinación Ejecutiva.</w:t>
            </w:r>
          </w:p>
        </w:tc>
      </w:tr>
    </w:tbl>
    <w:p w:rsidR="004F1278" w:rsidRDefault="004F1278" w:rsidP="000A17BC">
      <w:pPr>
        <w:pStyle w:val="Sinespaciado"/>
        <w:spacing w:before="100" w:after="100" w:line="180" w:lineRule="atLeast"/>
        <w:rPr>
          <w:rFonts w:ascii="Arial" w:hAnsi="Arial" w:cs="Arial"/>
          <w:sz w:val="16"/>
          <w:szCs w:val="16"/>
        </w:rPr>
      </w:pPr>
    </w:p>
    <w:tbl>
      <w:tblPr>
        <w:tblW w:w="92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526"/>
        <w:gridCol w:w="3118"/>
        <w:gridCol w:w="1134"/>
        <w:gridCol w:w="1392"/>
        <w:gridCol w:w="1313"/>
      </w:tblGrid>
      <w:tr w:rsidR="000D6EE3" w:rsidRPr="008B01A4" w:rsidTr="000D6EE3">
        <w:tc>
          <w:tcPr>
            <w:tcW w:w="226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57" w:type="dxa"/>
            <w:gridSpan w:val="4"/>
            <w:tcBorders>
              <w:top w:val="single" w:sz="2" w:space="0" w:color="B2A1C7"/>
              <w:left w:val="single" w:sz="2" w:space="0" w:color="B2A1C7"/>
              <w:bottom w:val="single" w:sz="2" w:space="0" w:color="E5DFEC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0D6EE3" w:rsidRPr="008B01A4" w:rsidTr="000D6EE3">
        <w:tc>
          <w:tcPr>
            <w:tcW w:w="2269" w:type="dxa"/>
            <w:gridSpan w:val="2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57" w:type="dxa"/>
            <w:gridSpan w:val="4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SC11C PLANEACIÓN, INFORMACIÓN, EVALUACIÓN Y POLÍTICAS</w:t>
            </w:r>
          </w:p>
        </w:tc>
      </w:tr>
      <w:tr w:rsidR="000D6EE3" w:rsidRPr="008B01A4" w:rsidTr="000D6EE3">
        <w:tc>
          <w:tcPr>
            <w:tcW w:w="2269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18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392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31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D6EE3" w:rsidRPr="008B01A4" w:rsidRDefault="000D6EE3" w:rsidP="001807EA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0D6EE3" w:rsidRPr="008B01A4" w:rsidTr="000D6EE3">
        <w:tc>
          <w:tcPr>
            <w:tcW w:w="74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D6EE3" w:rsidRPr="008B01A4" w:rsidRDefault="000D6EE3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SE14</w:t>
            </w:r>
          </w:p>
        </w:tc>
        <w:tc>
          <w:tcPr>
            <w:tcW w:w="1526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Grupo Interinstitucional de Información</w:t>
            </w:r>
          </w:p>
        </w:tc>
        <w:tc>
          <w:tcPr>
            <w:tcW w:w="3118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D6EE3" w:rsidRPr="008B01A4" w:rsidRDefault="000D6EE3" w:rsidP="000D6EE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Se refiere a la Comisión </w:t>
            </w:r>
            <w:r>
              <w:rPr>
                <w:rFonts w:ascii="Arial" w:hAnsi="Arial" w:cs="Arial"/>
                <w:sz w:val="14"/>
                <w:szCs w:val="14"/>
              </w:rPr>
              <w:t>de Presupuesto,</w:t>
            </w:r>
            <w:r w:rsidRPr="008B01A4">
              <w:rPr>
                <w:rFonts w:ascii="Arial" w:hAnsi="Arial" w:cs="Arial"/>
                <w:sz w:val="14"/>
                <w:szCs w:val="14"/>
              </w:rPr>
              <w:t xml:space="preserve"> comprende documentación asociada a la presentación de información que se reporta a esta Comisión en la materia así como los acuerdos que de ella emanen.</w:t>
            </w:r>
            <w:r>
              <w:rPr>
                <w:rFonts w:ascii="Arial" w:hAnsi="Arial" w:cs="Arial"/>
                <w:sz w:val="14"/>
                <w:szCs w:val="14"/>
              </w:rPr>
              <w:t xml:space="preserve"> *</w:t>
            </w:r>
          </w:p>
        </w:tc>
        <w:tc>
          <w:tcPr>
            <w:tcW w:w="1134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D6EE3" w:rsidRPr="008B01A4" w:rsidRDefault="000D6EE3" w:rsidP="001807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92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  <w:vAlign w:val="center"/>
          </w:tcPr>
          <w:p w:rsidR="000D6EE3" w:rsidRPr="008B01A4" w:rsidRDefault="000D6EE3" w:rsidP="001807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Soporte físico</w:t>
            </w:r>
          </w:p>
        </w:tc>
        <w:tc>
          <w:tcPr>
            <w:tcW w:w="1313" w:type="dxa"/>
            <w:tcBorders>
              <w:top w:val="single" w:sz="2" w:space="0" w:color="E5DFEC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0D6EE3" w:rsidRPr="008B01A4" w:rsidRDefault="000D6EE3" w:rsidP="001807EA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0D6EE3" w:rsidRPr="008B01A4" w:rsidRDefault="000D6EE3" w:rsidP="001807E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 Dirección General de Capacitación.</w:t>
            </w:r>
          </w:p>
        </w:tc>
      </w:tr>
    </w:tbl>
    <w:p w:rsidR="000D6EE3" w:rsidRPr="000D6EE3" w:rsidRDefault="000D6EE3" w:rsidP="000D6EE3">
      <w:pPr>
        <w:pStyle w:val="Sinespaciado"/>
        <w:spacing w:before="100" w:after="100" w:line="180" w:lineRule="atLeast"/>
        <w:rPr>
          <w:rFonts w:ascii="Arial" w:hAnsi="Arial" w:cs="Arial"/>
          <w:sz w:val="14"/>
          <w:szCs w:val="14"/>
        </w:rPr>
      </w:pPr>
      <w:r w:rsidRPr="000D6EE3">
        <w:rPr>
          <w:rFonts w:ascii="Arial" w:hAnsi="Arial" w:cs="Arial"/>
          <w:sz w:val="14"/>
          <w:szCs w:val="14"/>
        </w:rPr>
        <w:t>*De conformidad</w:t>
      </w:r>
      <w:r>
        <w:rPr>
          <w:rFonts w:ascii="Arial" w:hAnsi="Arial" w:cs="Arial"/>
          <w:sz w:val="14"/>
          <w:szCs w:val="14"/>
        </w:rPr>
        <w:t xml:space="preserve"> con el Considerando 10 del </w:t>
      </w:r>
      <w:r>
        <w:rPr>
          <w:rFonts w:ascii="Arial" w:hAnsi="Arial" w:cs="Arial"/>
          <w:i/>
          <w:sz w:val="14"/>
          <w:szCs w:val="14"/>
        </w:rPr>
        <w:t xml:space="preserve">Acuerdo mediante el cual se modifica el diverso ACT-PUB/20/08/2014.04, relativo a la creación e integración de Comisiones Permanentes del IFAI </w:t>
      </w:r>
      <w:r>
        <w:rPr>
          <w:rFonts w:ascii="Arial" w:hAnsi="Arial" w:cs="Arial"/>
          <w:sz w:val="14"/>
          <w:szCs w:val="14"/>
        </w:rPr>
        <w:t>(DOF, 23 enero 2015).</w:t>
      </w:r>
    </w:p>
    <w:p w:rsidR="000D6EE3" w:rsidRDefault="000D6EE3" w:rsidP="000A17BC">
      <w:pPr>
        <w:pStyle w:val="Sinespaciado"/>
        <w:spacing w:before="100" w:after="100" w:line="180" w:lineRule="atLeast"/>
        <w:rPr>
          <w:rFonts w:ascii="Arial" w:hAnsi="Arial" w:cs="Arial"/>
          <w:sz w:val="16"/>
          <w:szCs w:val="16"/>
        </w:rPr>
      </w:pPr>
    </w:p>
    <w:p w:rsidR="000D6EE3" w:rsidRPr="008B01A4" w:rsidRDefault="000D6EE3" w:rsidP="000A17BC">
      <w:pPr>
        <w:pStyle w:val="Sinespaciado"/>
        <w:spacing w:before="100" w:after="100" w:line="180" w:lineRule="atLeast"/>
        <w:rPr>
          <w:rFonts w:ascii="Arial" w:hAnsi="Arial" w:cs="Arial"/>
          <w:sz w:val="16"/>
          <w:szCs w:val="16"/>
        </w:rPr>
        <w:sectPr w:rsidR="000D6EE3" w:rsidRPr="008B01A4" w:rsidSect="00CD2696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0A17BC" w:rsidRPr="008B01A4" w:rsidRDefault="000A17BC" w:rsidP="000A17B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0A17BC" w:rsidRPr="008B01A4" w:rsidRDefault="000A17BC" w:rsidP="000A17B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</w:p>
    <w:p w:rsidR="00BB1B13" w:rsidRPr="008B01A4" w:rsidRDefault="00BB1B13" w:rsidP="000A17BC">
      <w:pPr>
        <w:pStyle w:val="Sinespaciado"/>
        <w:ind w:right="-143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Unidad Administrativa:</w:t>
      </w:r>
      <w:r w:rsidRPr="008B01A4">
        <w:rPr>
          <w:rFonts w:ascii="Arial" w:hAnsi="Arial" w:cs="Arial"/>
          <w:sz w:val="20"/>
          <w:szCs w:val="20"/>
        </w:rPr>
        <w:tab/>
      </w:r>
      <w:r w:rsidR="002B571F" w:rsidRPr="008B01A4">
        <w:rPr>
          <w:rFonts w:ascii="Arial" w:hAnsi="Arial" w:cs="Arial"/>
          <w:sz w:val="20"/>
          <w:szCs w:val="20"/>
        </w:rPr>
        <w:tab/>
      </w:r>
      <w:r w:rsidR="002B571F"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>Contraloría</w:t>
      </w:r>
      <w:r w:rsidR="000D6EE3">
        <w:rPr>
          <w:rFonts w:ascii="Arial" w:hAnsi="Arial" w:cs="Arial"/>
          <w:sz w:val="20"/>
          <w:szCs w:val="20"/>
        </w:rPr>
        <w:t xml:space="preserve"> *</w:t>
      </w:r>
    </w:p>
    <w:p w:rsidR="00BB1B13" w:rsidRPr="008B01A4" w:rsidRDefault="00BB1B13" w:rsidP="00BB1B13">
      <w:pPr>
        <w:pStyle w:val="Sinespaciado"/>
        <w:rPr>
          <w:rFonts w:ascii="Arial" w:hAnsi="Arial" w:cs="Arial"/>
          <w:sz w:val="8"/>
          <w:szCs w:val="8"/>
        </w:rPr>
      </w:pPr>
    </w:p>
    <w:p w:rsidR="00BB1B13" w:rsidRPr="008B01A4" w:rsidRDefault="00BB1B13" w:rsidP="00BB1B13">
      <w:pPr>
        <w:pStyle w:val="Sinespaciado"/>
        <w:ind w:left="3544" w:right="-285" w:hanging="3544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Área de Procedencia de Archivo: </w:t>
      </w:r>
      <w:r w:rsidRPr="008B01A4">
        <w:rPr>
          <w:rFonts w:ascii="Arial" w:hAnsi="Arial" w:cs="Arial"/>
          <w:sz w:val="20"/>
          <w:szCs w:val="20"/>
        </w:rPr>
        <w:tab/>
        <w:t>Contraloría</w:t>
      </w:r>
    </w:p>
    <w:p w:rsidR="00BB1B13" w:rsidRPr="008B01A4" w:rsidRDefault="00BB1B13" w:rsidP="00BB1B13">
      <w:pPr>
        <w:pStyle w:val="Sinespaciado"/>
        <w:rPr>
          <w:rFonts w:ascii="Arial" w:hAnsi="Arial" w:cs="Arial"/>
          <w:sz w:val="8"/>
          <w:szCs w:val="8"/>
        </w:rPr>
      </w:pPr>
    </w:p>
    <w:p w:rsidR="00BB1B13" w:rsidRPr="008B01A4" w:rsidRDefault="00BB1B13" w:rsidP="00BB1B13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Nombre del responsable: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="002B571F" w:rsidRPr="008B01A4">
        <w:rPr>
          <w:rFonts w:ascii="Arial" w:hAnsi="Arial" w:cs="Arial"/>
          <w:sz w:val="20"/>
          <w:szCs w:val="20"/>
        </w:rPr>
        <w:t xml:space="preserve">Eduardo Refugio </w:t>
      </w:r>
      <w:proofErr w:type="spellStart"/>
      <w:r w:rsidR="002B571F" w:rsidRPr="008B01A4">
        <w:rPr>
          <w:rFonts w:ascii="Arial" w:hAnsi="Arial" w:cs="Arial"/>
          <w:sz w:val="20"/>
          <w:szCs w:val="20"/>
        </w:rPr>
        <w:t>Contla</w:t>
      </w:r>
      <w:proofErr w:type="spellEnd"/>
      <w:r w:rsidR="002B571F" w:rsidRPr="008B01A4">
        <w:rPr>
          <w:rFonts w:ascii="Arial" w:hAnsi="Arial" w:cs="Arial"/>
          <w:sz w:val="20"/>
          <w:szCs w:val="20"/>
        </w:rPr>
        <w:t xml:space="preserve"> Ballesteros</w:t>
      </w:r>
    </w:p>
    <w:p w:rsidR="00BB1B13" w:rsidRPr="008B01A4" w:rsidRDefault="00BB1B13" w:rsidP="00BB1B13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</w:p>
    <w:p w:rsidR="00BB1B13" w:rsidRPr="008B01A4" w:rsidRDefault="00BB1B13" w:rsidP="00BB1B13">
      <w:pPr>
        <w:pStyle w:val="Sinespaciado"/>
        <w:ind w:left="3544" w:right="-143" w:hanging="3544"/>
        <w:jc w:val="both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Cargo:</w:t>
      </w:r>
      <w:r w:rsidRPr="008B01A4">
        <w:rPr>
          <w:rFonts w:ascii="Arial" w:hAnsi="Arial" w:cs="Arial"/>
          <w:sz w:val="20"/>
          <w:szCs w:val="20"/>
        </w:rPr>
        <w:tab/>
      </w:r>
      <w:r w:rsidR="00A30E6F" w:rsidRPr="008B01A4">
        <w:rPr>
          <w:rFonts w:ascii="Arial" w:hAnsi="Arial" w:cs="Arial"/>
          <w:sz w:val="20"/>
          <w:szCs w:val="20"/>
        </w:rPr>
        <w:t xml:space="preserve">Encargado de </w:t>
      </w:r>
      <w:r w:rsidR="0053760C" w:rsidRPr="008B01A4">
        <w:rPr>
          <w:rFonts w:ascii="Arial" w:hAnsi="Arial" w:cs="Arial"/>
          <w:sz w:val="20"/>
          <w:szCs w:val="20"/>
        </w:rPr>
        <w:t xml:space="preserve">la </w:t>
      </w:r>
      <w:r w:rsidRPr="008B01A4">
        <w:rPr>
          <w:rFonts w:ascii="Arial" w:hAnsi="Arial" w:cs="Arial"/>
          <w:sz w:val="20"/>
          <w:szCs w:val="20"/>
        </w:rPr>
        <w:t>Contralor</w:t>
      </w:r>
      <w:r w:rsidR="0053760C" w:rsidRPr="008B01A4">
        <w:rPr>
          <w:rFonts w:ascii="Arial" w:hAnsi="Arial" w:cs="Arial"/>
          <w:sz w:val="20"/>
          <w:szCs w:val="20"/>
        </w:rPr>
        <w:t>ía</w:t>
      </w:r>
      <w:r w:rsidR="00A30E6F" w:rsidRPr="008B01A4">
        <w:rPr>
          <w:rFonts w:ascii="Arial" w:hAnsi="Arial" w:cs="Arial"/>
          <w:sz w:val="20"/>
          <w:szCs w:val="20"/>
        </w:rPr>
        <w:t xml:space="preserve"> en materia de archivos.</w:t>
      </w:r>
    </w:p>
    <w:p w:rsidR="00BB1B13" w:rsidRPr="008B01A4" w:rsidRDefault="00BB1B13" w:rsidP="00BB1B13">
      <w:pPr>
        <w:pStyle w:val="Sinespaciado"/>
        <w:rPr>
          <w:rFonts w:ascii="Arial" w:hAnsi="Arial" w:cs="Arial"/>
          <w:sz w:val="8"/>
          <w:szCs w:val="8"/>
        </w:rPr>
      </w:pPr>
    </w:p>
    <w:p w:rsidR="00BB1B13" w:rsidRPr="008B01A4" w:rsidRDefault="00BB1B13" w:rsidP="00BB1B13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Domicilio: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Av. Insurgentes Sur No. 3211 Col. Insurgentes 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>Cuicuilco, Del. Coyoacán, C.P. 04530.</w:t>
      </w:r>
    </w:p>
    <w:p w:rsidR="00BB1B13" w:rsidRPr="008B01A4" w:rsidRDefault="00BB1B13" w:rsidP="00BB1B13">
      <w:pPr>
        <w:pStyle w:val="Sinespaciado"/>
        <w:rPr>
          <w:rFonts w:ascii="Arial" w:hAnsi="Arial" w:cs="Arial"/>
          <w:sz w:val="20"/>
          <w:szCs w:val="20"/>
        </w:rPr>
      </w:pPr>
    </w:p>
    <w:p w:rsidR="00BB1B13" w:rsidRPr="008B01A4" w:rsidRDefault="00A30E6F" w:rsidP="00BB1B13">
      <w:pPr>
        <w:pStyle w:val="Sinespaciado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>Teléfono:</w:t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</w:r>
      <w:r w:rsidRPr="008B01A4">
        <w:rPr>
          <w:rFonts w:ascii="Arial" w:hAnsi="Arial" w:cs="Arial"/>
          <w:sz w:val="20"/>
          <w:szCs w:val="20"/>
        </w:rPr>
        <w:tab/>
        <w:t xml:space="preserve">50042400 Ext. </w:t>
      </w:r>
      <w:r w:rsidR="002B571F" w:rsidRPr="008B01A4">
        <w:rPr>
          <w:rFonts w:ascii="Arial" w:hAnsi="Arial" w:cs="Arial"/>
          <w:sz w:val="20"/>
          <w:szCs w:val="20"/>
        </w:rPr>
        <w:t>2461</w:t>
      </w:r>
    </w:p>
    <w:p w:rsidR="00BB1B13" w:rsidRPr="008B01A4" w:rsidRDefault="00BB1B13" w:rsidP="00BB1B1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8B01A4">
        <w:rPr>
          <w:rFonts w:ascii="Arial" w:hAnsi="Arial" w:cs="Arial"/>
          <w:sz w:val="20"/>
          <w:szCs w:val="20"/>
        </w:rPr>
        <w:t xml:space="preserve">Correo electrónico: </w:t>
      </w:r>
      <w:r w:rsidRPr="008B01A4">
        <w:rPr>
          <w:rFonts w:ascii="Arial" w:hAnsi="Arial" w:cs="Arial"/>
          <w:sz w:val="20"/>
          <w:szCs w:val="20"/>
        </w:rPr>
        <w:tab/>
      </w:r>
      <w:hyperlink r:id="rId36" w:history="1">
        <w:r w:rsidR="00A30E6F" w:rsidRPr="008B01A4">
          <w:rPr>
            <w:rStyle w:val="Hipervnculo"/>
            <w:rFonts w:ascii="Arial" w:hAnsi="Arial" w:cs="Arial"/>
            <w:sz w:val="20"/>
            <w:szCs w:val="20"/>
          </w:rPr>
          <w:t>eduardo.contla@inai.org.mx</w:t>
        </w:r>
      </w:hyperlink>
    </w:p>
    <w:p w:rsidR="00BB1B13" w:rsidRPr="008B01A4" w:rsidRDefault="00BB1B13" w:rsidP="00866C50">
      <w:pPr>
        <w:pStyle w:val="Sinespaciado"/>
        <w:spacing w:before="100" w:after="100" w:line="180" w:lineRule="atLeast"/>
        <w:ind w:left="709"/>
        <w:rPr>
          <w:rFonts w:ascii="Arial" w:hAnsi="Arial" w:cs="Arial"/>
          <w:sz w:val="16"/>
          <w:szCs w:val="16"/>
        </w:rPr>
      </w:pPr>
    </w:p>
    <w:tbl>
      <w:tblPr>
        <w:tblW w:w="9074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3"/>
        <w:gridCol w:w="3115"/>
        <w:gridCol w:w="1279"/>
        <w:gridCol w:w="1277"/>
        <w:gridCol w:w="11"/>
        <w:gridCol w:w="1264"/>
      </w:tblGrid>
      <w:tr w:rsidR="00BB1B13" w:rsidRPr="008B01A4" w:rsidTr="00314B78">
        <w:tc>
          <w:tcPr>
            <w:tcW w:w="212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E5DFEC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FONDO:</w:t>
            </w:r>
          </w:p>
        </w:tc>
        <w:tc>
          <w:tcPr>
            <w:tcW w:w="6946" w:type="dxa"/>
            <w:gridSpan w:val="5"/>
            <w:tcBorders>
              <w:top w:val="single" w:sz="2" w:space="0" w:color="B2A1C7"/>
              <w:left w:val="single" w:sz="2" w:space="0" w:color="E5DFEC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B1B13" w:rsidRPr="008B01A4" w:rsidRDefault="00A30E6F" w:rsidP="00216446">
            <w:pPr>
              <w:pStyle w:val="Sinespaciado"/>
              <w:rPr>
                <w:rFonts w:ascii="Arial" w:hAnsi="Arial" w:cs="Arial"/>
                <w:b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INAI</w:t>
            </w:r>
          </w:p>
        </w:tc>
      </w:tr>
      <w:tr w:rsidR="00BB1B13" w:rsidRPr="008B01A4" w:rsidTr="00314B78">
        <w:tc>
          <w:tcPr>
            <w:tcW w:w="212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color w:val="403152"/>
                <w:sz w:val="19"/>
                <w:szCs w:val="19"/>
              </w:rPr>
            </w:pPr>
            <w:r w:rsidRPr="008B01A4">
              <w:rPr>
                <w:rFonts w:ascii="Arial" w:hAnsi="Arial" w:cs="Arial"/>
                <w:b/>
                <w:sz w:val="19"/>
                <w:szCs w:val="19"/>
              </w:rPr>
              <w:t>SECCIÓN:</w:t>
            </w:r>
          </w:p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color w:val="403152"/>
                <w:sz w:val="8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B1B13" w:rsidRPr="008B01A4" w:rsidRDefault="003002C5" w:rsidP="00216446">
            <w:pPr>
              <w:pStyle w:val="Sinespaciad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SC</w:t>
            </w:r>
            <w:r w:rsidR="00BB1B13" w:rsidRPr="008B01A4">
              <w:rPr>
                <w:rFonts w:ascii="Arial" w:hAnsi="Arial" w:cs="Arial"/>
                <w:b/>
                <w:bCs/>
                <w:sz w:val="21"/>
                <w:szCs w:val="21"/>
              </w:rPr>
              <w:t>10C CONTROL Y AUDITORÍA DE ACTIVIDADES PÚBLICAS</w:t>
            </w:r>
          </w:p>
        </w:tc>
      </w:tr>
      <w:tr w:rsidR="00BB1B13" w:rsidRPr="008B01A4" w:rsidTr="00314B78">
        <w:tc>
          <w:tcPr>
            <w:tcW w:w="212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SERIE DOCUMENTAL</w:t>
            </w: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A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FECHAS</w:t>
            </w:r>
          </w:p>
        </w:tc>
        <w:tc>
          <w:tcPr>
            <w:tcW w:w="1288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VOLUMEN DOCUMENTAL</w:t>
            </w:r>
          </w:p>
        </w:tc>
        <w:tc>
          <w:tcPr>
            <w:tcW w:w="1264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1B13" w:rsidRPr="008B01A4" w:rsidRDefault="00BB1B13" w:rsidP="00216446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b/>
                <w:sz w:val="14"/>
                <w:szCs w:val="14"/>
              </w:rPr>
              <w:t>UBICACIÓN FÍSICA</w:t>
            </w:r>
          </w:p>
        </w:tc>
      </w:tr>
      <w:tr w:rsidR="00BB1B13" w:rsidRPr="008B01A4" w:rsidTr="0031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B1B13" w:rsidRPr="008B01A4" w:rsidRDefault="00BB1B1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SE01</w:t>
            </w:r>
          </w:p>
          <w:p w:rsidR="00BB1B13" w:rsidRPr="008B01A4" w:rsidRDefault="00BB1B1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Disposiciones en materia de control y auditoría</w:t>
            </w:r>
          </w:p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B1B13" w:rsidRPr="008B01A4" w:rsidRDefault="00120BCA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Proyectos de normatividad en materia de auditoría y control, así como oficios, presentaciones y correos electrónicos y sus documentos definitivos.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B1B13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B1B13" w:rsidRPr="008B01A4" w:rsidRDefault="00BB1B13" w:rsidP="00EA30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B1B13" w:rsidRPr="008B01A4" w:rsidRDefault="0053760C" w:rsidP="00537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</w:t>
            </w:r>
            <w:r w:rsidR="00BB1B13" w:rsidRPr="008B01A4">
              <w:rPr>
                <w:rFonts w:ascii="Arial" w:hAnsi="Arial" w:cs="Arial"/>
                <w:sz w:val="14"/>
                <w:szCs w:val="14"/>
              </w:rPr>
              <w:t xml:space="preserve"> Ala </w:t>
            </w:r>
            <w:r w:rsidRPr="008B01A4">
              <w:rPr>
                <w:rFonts w:ascii="Arial" w:hAnsi="Arial" w:cs="Arial"/>
                <w:sz w:val="14"/>
                <w:szCs w:val="14"/>
              </w:rPr>
              <w:t>Pradera en las Oficinas de la Contraloría.</w:t>
            </w:r>
          </w:p>
        </w:tc>
      </w:tr>
      <w:tr w:rsidR="00BB1B13" w:rsidRPr="008B01A4" w:rsidTr="0031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B1B13" w:rsidRPr="008B01A4" w:rsidRDefault="00EA307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SE02</w:t>
            </w:r>
          </w:p>
          <w:p w:rsidR="00BB1B13" w:rsidRPr="008B01A4" w:rsidRDefault="00BB1B1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B1B13" w:rsidRPr="008B01A4" w:rsidRDefault="00EA307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Programas y proyectos en materia de control y auditoría</w:t>
            </w:r>
          </w:p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B1B13" w:rsidRPr="008B01A4" w:rsidRDefault="0053760C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 xml:space="preserve">Oficios y documentos en los que consta la investigación preliminar, el análisis de información y las conclusiones del grupo de trabajo, detección de problemática, evaluación de riesgos y el Programa Anual </w:t>
            </w:r>
            <w:r w:rsidR="00EA3079" w:rsidRPr="008B01A4">
              <w:rPr>
                <w:rFonts w:ascii="Arial" w:hAnsi="Arial" w:cs="Arial"/>
                <w:sz w:val="14"/>
                <w:szCs w:val="14"/>
              </w:rPr>
              <w:t>de Trabajo en materia de Auditoría y Control.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B1B13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B1B13" w:rsidRPr="008B01A4" w:rsidRDefault="00BB1B13" w:rsidP="00EA30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B1B13" w:rsidRPr="008B01A4" w:rsidRDefault="00BB1B13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B1B13" w:rsidRPr="008B01A4" w:rsidRDefault="00EA307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</w:tc>
      </w:tr>
      <w:tr w:rsidR="00A77539" w:rsidRPr="008B01A4" w:rsidTr="0031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77539" w:rsidRPr="008B01A4" w:rsidRDefault="00A7753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77539" w:rsidRPr="008B01A4" w:rsidRDefault="00A7753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SE03</w:t>
            </w:r>
          </w:p>
          <w:p w:rsidR="00A77539" w:rsidRPr="008B01A4" w:rsidRDefault="00A7753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77539" w:rsidRPr="008B01A4" w:rsidRDefault="00A7753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77539" w:rsidRPr="008B01A4" w:rsidRDefault="00A7753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Auditoría</w:t>
            </w:r>
          </w:p>
          <w:p w:rsidR="00A77539" w:rsidRPr="008B01A4" w:rsidRDefault="00A7753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77539" w:rsidRPr="008B01A4" w:rsidRDefault="00A77539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77539" w:rsidRPr="008B01A4" w:rsidRDefault="00A77539" w:rsidP="00EA3079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Contiene documentación soporte de la auditoría y del seguimiento a las observaciones, cédulas de observación y sus anexos, informe de resultados de la auditoría, cédulas de seguimiento de las observaciones e informes de seguimiento de las observaciones.</w:t>
            </w:r>
          </w:p>
          <w:p w:rsidR="00A77539" w:rsidRPr="008B01A4" w:rsidRDefault="00A77539" w:rsidP="00EA3079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A77539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A77539" w:rsidRPr="008B01A4" w:rsidRDefault="00A77539" w:rsidP="00EA30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electrónico</w:t>
            </w:r>
          </w:p>
        </w:tc>
        <w:tc>
          <w:tcPr>
            <w:tcW w:w="127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A77539" w:rsidRPr="008B01A4" w:rsidRDefault="00A77539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77539" w:rsidRPr="008B01A4" w:rsidRDefault="00A7753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</w:tc>
      </w:tr>
      <w:tr w:rsidR="00B123F0" w:rsidRPr="008B01A4" w:rsidTr="0031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SE05</w:t>
            </w:r>
          </w:p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Revisiones de rubros específicos</w:t>
            </w: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123F0" w:rsidRPr="008B01A4" w:rsidRDefault="00B123F0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relacionada con los diagnósticos y revisiones efectuadas, así como la respectiva documentación soporte de las acciones de mejora propuestas y su seguimiento.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123F0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</w:tc>
      </w:tr>
      <w:tr w:rsidR="00B96F09" w:rsidRPr="008B01A4" w:rsidTr="0031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09" w:rsidRPr="008B01A4" w:rsidRDefault="00B96F0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SE09</w:t>
            </w: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Quejas y denuncias de actividades públicas</w:t>
            </w:r>
          </w:p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96F09" w:rsidRPr="008B01A4" w:rsidRDefault="00B96F09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Oficios, requerimientos, informes, correos electrónicos, acuerdos de trámite, determinación en la que consta la conclusión del expediente.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96F09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B96F09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96F09" w:rsidRPr="008B01A4" w:rsidRDefault="00B96F0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F09" w:rsidRPr="008B01A4" w:rsidTr="0031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0A17BC" w:rsidRPr="008B01A4" w:rsidRDefault="000A17BC" w:rsidP="000D11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09" w:rsidRPr="008B01A4" w:rsidRDefault="00B96F09" w:rsidP="000D11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SE10</w:t>
            </w: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0D11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09" w:rsidRPr="008B01A4" w:rsidRDefault="00314B78" w:rsidP="00314B7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Peticiones ciudadanas</w:t>
            </w: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0D11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B96F09" w:rsidRPr="008B01A4" w:rsidRDefault="00B96F09" w:rsidP="00B96F09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Peticiones ciudadanas presentadas ante la Contraloría del INAI, que no implican queja o denuncia de servidores públicos y se remiten para su atención a la unidad administrativa competente del Instituto, a las autoridades del a APF o de las Entidades Federativas, según corresponda.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96F09" w:rsidRPr="008B01A4" w:rsidRDefault="000D6EE3" w:rsidP="000D11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B96F09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96F09" w:rsidRPr="008B01A4" w:rsidRDefault="00B96F09" w:rsidP="000D11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gridSpan w:val="2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0D11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96F09" w:rsidRPr="008B01A4" w:rsidRDefault="00B96F09" w:rsidP="000D11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B96F09" w:rsidRPr="008B01A4" w:rsidRDefault="00B96F09" w:rsidP="000D11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14B78" w:rsidRPr="000D6EE3" w:rsidRDefault="000D6EE3" w:rsidP="000D6EE3">
      <w:pPr>
        <w:spacing w:after="0"/>
        <w:rPr>
          <w:sz w:val="14"/>
          <w:szCs w:val="14"/>
        </w:rPr>
      </w:pPr>
      <w:r w:rsidRPr="000D6EE3">
        <w:rPr>
          <w:sz w:val="14"/>
          <w:szCs w:val="14"/>
        </w:rPr>
        <w:t>*</w:t>
      </w:r>
      <w:r>
        <w:rPr>
          <w:sz w:val="14"/>
          <w:szCs w:val="14"/>
        </w:rPr>
        <w:t>De conformidad con el último párrafo del Artículo 5 del Reglamento Interior del Instituto Federal de Acceso a la Información y Protección de Datos (DOF, 20 febrero 2014).</w:t>
      </w:r>
    </w:p>
    <w:p w:rsidR="000D6EE3" w:rsidRDefault="000D6EE3">
      <w:pPr>
        <w:sectPr w:rsidR="000D6EE3" w:rsidSect="00CD2696">
          <w:pgSz w:w="12240" w:h="15840" w:code="1"/>
          <w:pgMar w:top="1418" w:right="1701" w:bottom="851" w:left="1701" w:header="709" w:footer="709" w:gutter="0"/>
          <w:cols w:space="708"/>
          <w:docGrid w:linePitch="360"/>
        </w:sectPr>
      </w:pPr>
    </w:p>
    <w:p w:rsidR="00314B78" w:rsidRDefault="00314B78"/>
    <w:tbl>
      <w:tblPr>
        <w:tblW w:w="90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423"/>
        <w:gridCol w:w="3115"/>
        <w:gridCol w:w="1279"/>
        <w:gridCol w:w="1277"/>
        <w:gridCol w:w="1275"/>
      </w:tblGrid>
      <w:tr w:rsidR="00B96F09" w:rsidRPr="008B01A4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09" w:rsidRPr="008B01A4" w:rsidRDefault="00B96F0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SE11</w:t>
            </w: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100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Responsabilidades</w:t>
            </w: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33906" w:rsidRPr="008B01A4" w:rsidRDefault="00333906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33906" w:rsidRPr="008B01A4" w:rsidRDefault="00775E2C" w:rsidP="00775E2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Documentos relacionados con los procedimientos disciplinarios, incoados en contra de los servidores públicos del Instituto.</w:t>
            </w:r>
            <w:r w:rsidR="002B571F" w:rsidRPr="008B01A4">
              <w:rPr>
                <w:rFonts w:ascii="Arial" w:hAnsi="Arial" w:cs="Arial"/>
                <w:sz w:val="14"/>
                <w:szCs w:val="14"/>
              </w:rPr>
              <w:t>(SS01)</w:t>
            </w:r>
          </w:p>
          <w:p w:rsidR="002B571F" w:rsidRPr="008B01A4" w:rsidRDefault="002B571F" w:rsidP="00775E2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Expedientes de procedimientos administrativos de sanción a licitantes, proveedores o contratistas que infrinjan disposiciones legales y administrativas en las materias de Adquisiciones, Arrendamientos y Servicios del Sector Público, así como de Obras Públicas y Servicios Relacionados con las mismas. (SS02)</w:t>
            </w:r>
          </w:p>
          <w:p w:rsidR="002B571F" w:rsidRPr="008B01A4" w:rsidRDefault="002B571F" w:rsidP="00775E2C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96F09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B96F09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96F09" w:rsidRPr="008B01A4" w:rsidRDefault="00B96F09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96F09" w:rsidRPr="008B01A4" w:rsidRDefault="00B96F09" w:rsidP="00C31AD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B96F09" w:rsidRPr="008B01A4" w:rsidRDefault="00B96F09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123F0" w:rsidRPr="008B01A4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SE12</w:t>
            </w: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 xml:space="preserve">Inconformidades </w:t>
            </w: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31AD2" w:rsidRPr="008B01A4" w:rsidRDefault="00C31AD2" w:rsidP="00C31A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Documentación relacionada con la recepción de las inconformidades interpuestas por los licitantes en contra de actos que contravengan las disposiciones jurídicas en materia de adquisiciones, arrendamientos, servicios, obras públicas y servicios relacionados con las mismas y que puedan servir como prueba ante autoridades que los requieran.</w:t>
            </w:r>
          </w:p>
          <w:p w:rsidR="00B123F0" w:rsidRPr="008B01A4" w:rsidRDefault="00B123F0" w:rsidP="00216446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123F0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  <w:r w:rsidR="00C31AD2" w:rsidRPr="008B01A4">
              <w:rPr>
                <w:rFonts w:ascii="Arial" w:hAnsi="Arial" w:cs="Arial"/>
                <w:bCs/>
                <w:sz w:val="14"/>
                <w:szCs w:val="14"/>
              </w:rPr>
              <w:t xml:space="preserve">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C31AD2" w:rsidRPr="008B01A4" w:rsidRDefault="00C31AD2" w:rsidP="00C31AD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31AD2" w:rsidRPr="008B01A4" w:rsidRDefault="00C31AD2" w:rsidP="00C31AD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123F0" w:rsidRPr="008B01A4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23F0" w:rsidRPr="008B01A4" w:rsidRDefault="00C31AD2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SE14</w:t>
            </w:r>
          </w:p>
          <w:p w:rsidR="00B123F0" w:rsidRPr="008B01A4" w:rsidRDefault="00B123F0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23F0" w:rsidRPr="008B01A4" w:rsidRDefault="00C31AD2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Declaraciones patrimoniales</w:t>
            </w: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B123F0" w:rsidRPr="008B01A4" w:rsidRDefault="00B123F0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C31AD2" w:rsidRPr="008B01A4" w:rsidRDefault="000A536B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Declaraciones patrimoniales, acuses y carta de aceptación para la utilización de RFC.</w:t>
            </w:r>
          </w:p>
          <w:p w:rsidR="00C31AD2" w:rsidRPr="008B01A4" w:rsidRDefault="00C31AD2" w:rsidP="00C31AD2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123F0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4F12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B123F0" w:rsidRPr="008B01A4" w:rsidRDefault="00B123F0" w:rsidP="000A53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0A536B" w:rsidRPr="008B01A4" w:rsidRDefault="000A536B" w:rsidP="000A536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A536B" w:rsidRPr="008B01A4" w:rsidRDefault="000A536B" w:rsidP="000A536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B123F0" w:rsidRPr="008B01A4" w:rsidRDefault="00B123F0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75E2C" w:rsidRPr="005D10B9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75E2C" w:rsidRPr="008B01A4" w:rsidRDefault="00775E2C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75E2C" w:rsidRPr="008B01A4" w:rsidRDefault="00775E2C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</w:t>
            </w:r>
            <w:r w:rsidR="00586C7F" w:rsidRPr="008B01A4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  <w:p w:rsidR="00586C7F" w:rsidRPr="008B01A4" w:rsidRDefault="00586C7F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75E2C" w:rsidRPr="008B01A4" w:rsidRDefault="00775E2C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86C7F" w:rsidRPr="008B01A4" w:rsidRDefault="00586C7F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Actas de Entrega-Recepción</w:t>
            </w:r>
          </w:p>
          <w:p w:rsidR="00586C7F" w:rsidRPr="008B01A4" w:rsidRDefault="00586C7F" w:rsidP="00216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775E2C" w:rsidRPr="008B01A4" w:rsidRDefault="00775E2C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586C7F" w:rsidRPr="008B01A4" w:rsidRDefault="00586C7F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Acta que se realiza para documentar la entrega-recepción de los recursos financieros, humanos, materiales y del informe del estado que guardan los asuntos en trámite a cargo de la unidad administrativa de adscripción del servidor público que entrega o recibe.</w:t>
            </w:r>
          </w:p>
          <w:p w:rsidR="00586C7F" w:rsidRPr="008B01A4" w:rsidRDefault="00586C7F" w:rsidP="00216446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75E2C" w:rsidRPr="008B01A4" w:rsidRDefault="000D6EE3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586C7F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775E2C" w:rsidRPr="008B01A4" w:rsidRDefault="00586C7F" w:rsidP="00216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586C7F" w:rsidRPr="008B01A4" w:rsidRDefault="00586C7F" w:rsidP="00586C7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6C7F" w:rsidRDefault="00586C7F" w:rsidP="00586C7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775E2C" w:rsidRDefault="00775E2C" w:rsidP="0021644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B78" w:rsidRPr="005D10B9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</w:t>
            </w:r>
            <w:r>
              <w:rPr>
                <w:rFonts w:ascii="Arial" w:hAnsi="Arial" w:cs="Arial"/>
                <w:bCs/>
                <w:sz w:val="14"/>
                <w:szCs w:val="14"/>
              </w:rPr>
              <w:t>17</w:t>
            </w: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Conciliaciones</w:t>
            </w: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14B78" w:rsidRPr="008B01A4" w:rsidRDefault="00314B78" w:rsidP="00314B7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Documentación relacionada con los Procedimientos de Conciliación, por desavenencias derivadas del cumplimiento de contratos o pedidos.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0D6EE3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314B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B78" w:rsidRPr="005D10B9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</w:t>
            </w:r>
            <w:r>
              <w:rPr>
                <w:rFonts w:ascii="Arial" w:hAnsi="Arial" w:cs="Arial"/>
                <w:bCs/>
                <w:sz w:val="14"/>
                <w:szCs w:val="14"/>
              </w:rPr>
              <w:t>18</w:t>
            </w: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Pliegos de observaciones</w:t>
            </w: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Documentación relacionada con los Pliegos de Observaciones.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0D6EE3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314B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B78" w:rsidRPr="005D10B9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</w:t>
            </w:r>
            <w:r>
              <w:rPr>
                <w:rFonts w:ascii="Arial" w:hAnsi="Arial" w:cs="Arial"/>
                <w:bCs/>
                <w:sz w:val="14"/>
                <w:szCs w:val="14"/>
              </w:rPr>
              <w:t>19</w:t>
            </w: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Recursos de revisión en contra de las resoluciones emitidas por la Contraloría</w:t>
            </w: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Recursos de revisión interpuestos en contra de las resoluciones emitidas por la Contraloría.</w:t>
            </w:r>
          </w:p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</w:t>
            </w:r>
            <w:r w:rsidR="000D6EE3">
              <w:rPr>
                <w:rFonts w:ascii="Arial" w:hAnsi="Arial" w:cs="Arial"/>
                <w:bCs/>
                <w:spacing w:val="20"/>
                <w:sz w:val="14"/>
                <w:szCs w:val="14"/>
              </w:rPr>
              <w:t>14-20</w:t>
            </w:r>
            <w:r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B78" w:rsidRPr="005D10B9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SE20</w:t>
            </w: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Sanción a Licitantes, Proveedores o Contratistas</w:t>
            </w: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Procedimientos administrativos de Sanción a Licitantes, Proveedores o Contratistas.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0D6EE3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314B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B78" w:rsidRPr="005D10B9" w:rsidTr="00314B78">
        <w:trPr>
          <w:cantSplit/>
          <w:trHeight w:val="356"/>
        </w:trPr>
        <w:tc>
          <w:tcPr>
            <w:tcW w:w="70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SE</w:t>
            </w:r>
            <w:r>
              <w:rPr>
                <w:rFonts w:ascii="Arial" w:hAnsi="Arial" w:cs="Arial"/>
                <w:bCs/>
                <w:sz w:val="14"/>
                <w:szCs w:val="14"/>
              </w:rPr>
              <w:t>22</w:t>
            </w:r>
          </w:p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Disposiciones Administrativas en Materia de Quejas y Denuncias</w:t>
            </w:r>
          </w:p>
        </w:tc>
        <w:tc>
          <w:tcPr>
            <w:tcW w:w="311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</w:tcPr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314B78" w:rsidRPr="008B01A4" w:rsidRDefault="00314B78" w:rsidP="00BA7248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Disposiciones administrativas en materia de quejas y denuncias.</w:t>
            </w:r>
          </w:p>
        </w:tc>
        <w:tc>
          <w:tcPr>
            <w:tcW w:w="1279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0D6EE3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>2014-</w:t>
            </w:r>
            <w:r w:rsidR="00314B78" w:rsidRPr="008B01A4">
              <w:rPr>
                <w:rFonts w:ascii="Arial" w:hAnsi="Arial" w:cs="Arial"/>
                <w:bCs/>
                <w:spacing w:val="20"/>
                <w:sz w:val="14"/>
                <w:szCs w:val="14"/>
              </w:rPr>
              <w:t>2015</w:t>
            </w:r>
          </w:p>
        </w:tc>
        <w:tc>
          <w:tcPr>
            <w:tcW w:w="1277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vAlign w:val="center"/>
          </w:tcPr>
          <w:p w:rsidR="00314B78" w:rsidRPr="008B01A4" w:rsidRDefault="00314B78" w:rsidP="00BA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01A4">
              <w:rPr>
                <w:rFonts w:ascii="Arial" w:hAnsi="Arial" w:cs="Arial"/>
                <w:bCs/>
                <w:sz w:val="14"/>
                <w:szCs w:val="14"/>
              </w:rPr>
              <w:t>Soporte físico y electrónico</w:t>
            </w:r>
          </w:p>
        </w:tc>
        <w:tc>
          <w:tcPr>
            <w:tcW w:w="1275" w:type="dxa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auto"/>
          </w:tcPr>
          <w:p w:rsidR="00314B78" w:rsidRPr="008B01A4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14B78" w:rsidRDefault="00314B78" w:rsidP="00BA72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1A4">
              <w:rPr>
                <w:rFonts w:ascii="Arial" w:hAnsi="Arial" w:cs="Arial"/>
                <w:sz w:val="14"/>
                <w:szCs w:val="14"/>
              </w:rPr>
              <w:t>Nivel 1 Ala Pradera en las Oficinas de la Contraloría</w:t>
            </w:r>
          </w:p>
        </w:tc>
      </w:tr>
    </w:tbl>
    <w:p w:rsidR="00BB1B13" w:rsidRDefault="00BB1B13" w:rsidP="00314B78">
      <w:pPr>
        <w:pStyle w:val="Sinespaciado"/>
        <w:spacing w:before="100" w:after="100" w:line="180" w:lineRule="atLeast"/>
        <w:rPr>
          <w:rFonts w:ascii="Arial" w:hAnsi="Arial" w:cs="Arial"/>
          <w:sz w:val="16"/>
          <w:szCs w:val="16"/>
        </w:rPr>
      </w:pPr>
    </w:p>
    <w:sectPr w:rsidR="00BB1B13" w:rsidSect="00CD2696"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FA" w:rsidRDefault="00D25BFA" w:rsidP="00F76E86">
      <w:pPr>
        <w:spacing w:after="0" w:line="240" w:lineRule="auto"/>
      </w:pPr>
      <w:r>
        <w:separator/>
      </w:r>
    </w:p>
  </w:endnote>
  <w:endnote w:type="continuationSeparator" w:id="0">
    <w:p w:rsidR="00D25BFA" w:rsidRDefault="00D25BFA" w:rsidP="00F7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0" w:type="pct"/>
      <w:tblLook w:val="04A0" w:firstRow="1" w:lastRow="0" w:firstColumn="1" w:lastColumn="0" w:noHBand="0" w:noVBand="1"/>
    </w:tblPr>
    <w:tblGrid>
      <w:gridCol w:w="2939"/>
      <w:gridCol w:w="2941"/>
      <w:gridCol w:w="2962"/>
    </w:tblGrid>
    <w:tr w:rsidR="00BA7248" w:rsidTr="0096082C">
      <w:trPr>
        <w:trHeight w:val="360"/>
      </w:trPr>
      <w:tc>
        <w:tcPr>
          <w:tcW w:w="1662" w:type="pct"/>
        </w:tcPr>
        <w:p w:rsidR="00BA7248" w:rsidRDefault="00BA7248" w:rsidP="0096082C">
          <w:pPr>
            <w:pStyle w:val="Piedepgina"/>
            <w:tabs>
              <w:tab w:val="clear" w:pos="4252"/>
              <w:tab w:val="clear" w:pos="8504"/>
              <w:tab w:val="center" w:pos="2944"/>
            </w:tabs>
          </w:pPr>
          <w:r>
            <w:t>Guía Simple de Archivos</w:t>
          </w:r>
          <w:r>
            <w:tab/>
          </w:r>
        </w:p>
      </w:tc>
      <w:tc>
        <w:tcPr>
          <w:tcW w:w="1663" w:type="pct"/>
        </w:tcPr>
        <w:p w:rsidR="00BA7248" w:rsidRDefault="00BA7248" w:rsidP="0096082C">
          <w:pPr>
            <w:pStyle w:val="Piedepgina"/>
            <w:tabs>
              <w:tab w:val="clear" w:pos="4252"/>
              <w:tab w:val="clear" w:pos="8504"/>
              <w:tab w:val="center" w:pos="2944"/>
            </w:tabs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47C8" w:rsidRPr="000647C8">
            <w:rPr>
              <w:noProof/>
              <w:lang w:val="es-ES"/>
            </w:rPr>
            <w:t>10</w:t>
          </w:r>
          <w:r>
            <w:fldChar w:fldCharType="end"/>
          </w:r>
        </w:p>
      </w:tc>
      <w:tc>
        <w:tcPr>
          <w:tcW w:w="1675" w:type="pct"/>
          <w:shd w:val="clear" w:color="auto" w:fill="CCC0D9"/>
        </w:tcPr>
        <w:p w:rsidR="00BA7248" w:rsidRPr="00E24050" w:rsidRDefault="00BA7248" w:rsidP="00BA7248">
          <w:pPr>
            <w:pStyle w:val="Piedepgina"/>
            <w:tabs>
              <w:tab w:val="left" w:pos="327"/>
              <w:tab w:val="center" w:pos="1373"/>
            </w:tabs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  <w:t>30 de junio de 2015</w:t>
          </w:r>
        </w:p>
      </w:tc>
    </w:tr>
  </w:tbl>
  <w:p w:rsidR="00BA7248" w:rsidRDefault="00BA7248">
    <w:pPr>
      <w:pStyle w:val="Piedepgina"/>
    </w:pPr>
  </w:p>
  <w:p w:rsidR="00BA7248" w:rsidRDefault="00BA72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FA" w:rsidRDefault="00D25BFA" w:rsidP="00F76E86">
      <w:pPr>
        <w:spacing w:after="0" w:line="240" w:lineRule="auto"/>
      </w:pPr>
      <w:r>
        <w:separator/>
      </w:r>
    </w:p>
  </w:footnote>
  <w:footnote w:type="continuationSeparator" w:id="0">
    <w:p w:rsidR="00D25BFA" w:rsidRDefault="00D25BFA" w:rsidP="00F7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48" w:rsidRDefault="00BA7248" w:rsidP="00B1303C">
    <w:pPr>
      <w:pStyle w:val="Encabezado"/>
      <w:tabs>
        <w:tab w:val="clear" w:pos="4252"/>
        <w:tab w:val="clear" w:pos="8504"/>
        <w:tab w:val="left" w:pos="-142"/>
      </w:tabs>
      <w:ind w:left="284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DB5A" wp14:editId="1F34BC7A">
              <wp:simplePos x="0" y="0"/>
              <wp:positionH relativeFrom="column">
                <wp:posOffset>-18251</wp:posOffset>
              </wp:positionH>
              <wp:positionV relativeFrom="paragraph">
                <wp:posOffset>735555</wp:posOffset>
              </wp:positionV>
              <wp:extent cx="1256562" cy="552450"/>
              <wp:effectExtent l="0" t="0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562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48" w:rsidRPr="00B1303C" w:rsidRDefault="00BA7248" w:rsidP="00B1303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130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Instituto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Nacional de Transparencia, Acceso a la Información y Protección de Datos Personales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45pt;margin-top:57.9pt;width:98.9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" stroked="f">
              <v:textbox>
                <w:txbxContent>
                  <w:p w:rsidR="00C67ABC" w:rsidRPr="00B1303C" w:rsidRDefault="00C67ABC" w:rsidP="00B1303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1303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Instituto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Nacional de Transparencia, Acceso a la Información y Protección de Datos Personales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F5150" wp14:editId="434F3E5B">
              <wp:simplePos x="0" y="0"/>
              <wp:positionH relativeFrom="column">
                <wp:posOffset>1647190</wp:posOffset>
              </wp:positionH>
              <wp:positionV relativeFrom="paragraph">
                <wp:posOffset>454660</wp:posOffset>
              </wp:positionV>
              <wp:extent cx="2901950" cy="58801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48" w:rsidRPr="00B1303C" w:rsidRDefault="00BA7248" w:rsidP="00F76E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ES"/>
                            </w:rPr>
                            <w:t>GUÍ</w:t>
                          </w:r>
                          <w:r w:rsidRPr="00312BA2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ES"/>
                            </w:rPr>
                            <w:t>A SIMPLE DE ARCHIVOS</w:t>
                          </w: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ES"/>
                            </w:rPr>
                            <w:t xml:space="preserve">         </w:t>
                          </w:r>
                          <w:r w:rsidRPr="00B1303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312BA2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s-ES"/>
                            </w:rPr>
                            <w:t>ARCHIVO DE TRÁMITE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29.7pt;margin-top:35.8pt;width:228.5pt;height:46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" stroked="f">
              <v:textbox style="mso-fit-shape-to-text:t">
                <w:txbxContent>
                  <w:p w:rsidR="00C67ABC" w:rsidRPr="00B1303C" w:rsidRDefault="00C67ABC" w:rsidP="00F76E8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3"/>
                        <w:szCs w:val="23"/>
                        <w:lang w:val="es-ES"/>
                      </w:rPr>
                      <w:t>GUÍ</w:t>
                    </w:r>
                    <w:r w:rsidRPr="00312BA2">
                      <w:rPr>
                        <w:rFonts w:ascii="Arial" w:hAnsi="Arial" w:cs="Arial"/>
                        <w:b/>
                        <w:sz w:val="23"/>
                        <w:szCs w:val="23"/>
                        <w:lang w:val="es-ES"/>
                      </w:rPr>
                      <w:t>A SIMPLE DE ARCHIVOS</w:t>
                    </w:r>
                    <w:r>
                      <w:rPr>
                        <w:rFonts w:ascii="Arial" w:hAnsi="Arial" w:cs="Arial"/>
                        <w:b/>
                        <w:sz w:val="23"/>
                        <w:szCs w:val="23"/>
                        <w:lang w:val="es-ES"/>
                      </w:rPr>
                      <w:t xml:space="preserve">         </w:t>
                    </w:r>
                    <w:r w:rsidRPr="00B1303C"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312BA2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ARCHIVO DE TRÁMITE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52181029" wp14:editId="0030CC57">
          <wp:extent cx="810883" cy="779883"/>
          <wp:effectExtent l="0" t="0" r="8890" b="1270"/>
          <wp:docPr id="4" name="Imagen 6" descr="Descripción: esc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sc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865" cy="778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7248" w:rsidRDefault="00BA7248">
    <w:pPr>
      <w:pStyle w:val="Encabezado"/>
    </w:pPr>
  </w:p>
  <w:p w:rsidR="00BA7248" w:rsidRDefault="00BA72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4CC"/>
    <w:multiLevelType w:val="hybridMultilevel"/>
    <w:tmpl w:val="AF3031B0"/>
    <w:lvl w:ilvl="0" w:tplc="F308287E">
      <w:start w:val="200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884"/>
    <w:multiLevelType w:val="hybridMultilevel"/>
    <w:tmpl w:val="E3A4C1F0"/>
    <w:lvl w:ilvl="0" w:tplc="B44AFF12">
      <w:start w:val="200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7FB6"/>
    <w:multiLevelType w:val="hybridMultilevel"/>
    <w:tmpl w:val="F3861AAE"/>
    <w:lvl w:ilvl="0" w:tplc="0CCC4B80">
      <w:start w:val="200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6B17"/>
    <w:multiLevelType w:val="hybridMultilevel"/>
    <w:tmpl w:val="246A7774"/>
    <w:lvl w:ilvl="0" w:tplc="D0A604A2">
      <w:start w:val="200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24E5"/>
    <w:multiLevelType w:val="hybridMultilevel"/>
    <w:tmpl w:val="FA448BE8"/>
    <w:lvl w:ilvl="0" w:tplc="C158E6D4">
      <w:start w:val="200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44A8"/>
    <w:multiLevelType w:val="hybridMultilevel"/>
    <w:tmpl w:val="4E2AF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02EE"/>
    <w:multiLevelType w:val="hybridMultilevel"/>
    <w:tmpl w:val="819E1B60"/>
    <w:lvl w:ilvl="0" w:tplc="0C84763C">
      <w:start w:val="2006"/>
      <w:numFmt w:val="bullet"/>
      <w:lvlText w:val=""/>
      <w:lvlJc w:val="left"/>
      <w:pPr>
        <w:ind w:left="390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6F270C00"/>
    <w:multiLevelType w:val="hybridMultilevel"/>
    <w:tmpl w:val="3760C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EC"/>
    <w:rsid w:val="00002FAD"/>
    <w:rsid w:val="0001231C"/>
    <w:rsid w:val="00012524"/>
    <w:rsid w:val="00012619"/>
    <w:rsid w:val="00016042"/>
    <w:rsid w:val="00025489"/>
    <w:rsid w:val="00027482"/>
    <w:rsid w:val="00030B14"/>
    <w:rsid w:val="00031710"/>
    <w:rsid w:val="000406B5"/>
    <w:rsid w:val="00041426"/>
    <w:rsid w:val="0004311F"/>
    <w:rsid w:val="00043BB1"/>
    <w:rsid w:val="00044A2B"/>
    <w:rsid w:val="00050F6F"/>
    <w:rsid w:val="00051AA3"/>
    <w:rsid w:val="00053E8B"/>
    <w:rsid w:val="000552C0"/>
    <w:rsid w:val="000607CC"/>
    <w:rsid w:val="0006117F"/>
    <w:rsid w:val="00062E81"/>
    <w:rsid w:val="00063520"/>
    <w:rsid w:val="000647C8"/>
    <w:rsid w:val="000655E5"/>
    <w:rsid w:val="00070731"/>
    <w:rsid w:val="00070A9B"/>
    <w:rsid w:val="00072A73"/>
    <w:rsid w:val="00076890"/>
    <w:rsid w:val="000855D2"/>
    <w:rsid w:val="00091BAF"/>
    <w:rsid w:val="00093547"/>
    <w:rsid w:val="000938EC"/>
    <w:rsid w:val="000942DC"/>
    <w:rsid w:val="0009502D"/>
    <w:rsid w:val="000A1210"/>
    <w:rsid w:val="000A17BC"/>
    <w:rsid w:val="000A4703"/>
    <w:rsid w:val="000A536B"/>
    <w:rsid w:val="000A6D9C"/>
    <w:rsid w:val="000B1CD7"/>
    <w:rsid w:val="000B361B"/>
    <w:rsid w:val="000B56D4"/>
    <w:rsid w:val="000B5EE7"/>
    <w:rsid w:val="000B69A6"/>
    <w:rsid w:val="000C4049"/>
    <w:rsid w:val="000C4330"/>
    <w:rsid w:val="000C5520"/>
    <w:rsid w:val="000D1146"/>
    <w:rsid w:val="000D1DBB"/>
    <w:rsid w:val="000D1F37"/>
    <w:rsid w:val="000D6EE3"/>
    <w:rsid w:val="000E5116"/>
    <w:rsid w:val="000E614D"/>
    <w:rsid w:val="000F0577"/>
    <w:rsid w:val="000F08A1"/>
    <w:rsid w:val="000F38EA"/>
    <w:rsid w:val="000F52CE"/>
    <w:rsid w:val="000F5D0A"/>
    <w:rsid w:val="0010281B"/>
    <w:rsid w:val="001031CD"/>
    <w:rsid w:val="00103D50"/>
    <w:rsid w:val="00105806"/>
    <w:rsid w:val="00106528"/>
    <w:rsid w:val="00110427"/>
    <w:rsid w:val="001112A3"/>
    <w:rsid w:val="00120BCA"/>
    <w:rsid w:val="001220FE"/>
    <w:rsid w:val="00130775"/>
    <w:rsid w:val="001311C4"/>
    <w:rsid w:val="001312AE"/>
    <w:rsid w:val="00134224"/>
    <w:rsid w:val="00137A82"/>
    <w:rsid w:val="001409C7"/>
    <w:rsid w:val="00146B1D"/>
    <w:rsid w:val="001539CD"/>
    <w:rsid w:val="00164FF5"/>
    <w:rsid w:val="00165D8F"/>
    <w:rsid w:val="00173EA6"/>
    <w:rsid w:val="00174D09"/>
    <w:rsid w:val="0017671B"/>
    <w:rsid w:val="00181A95"/>
    <w:rsid w:val="0019020B"/>
    <w:rsid w:val="00190973"/>
    <w:rsid w:val="00191604"/>
    <w:rsid w:val="001A0009"/>
    <w:rsid w:val="001A0BB4"/>
    <w:rsid w:val="001A4075"/>
    <w:rsid w:val="001A718B"/>
    <w:rsid w:val="001B0160"/>
    <w:rsid w:val="001B29F0"/>
    <w:rsid w:val="001B52D3"/>
    <w:rsid w:val="001B52DB"/>
    <w:rsid w:val="001C1D28"/>
    <w:rsid w:val="001C7D69"/>
    <w:rsid w:val="001D0740"/>
    <w:rsid w:val="001D24C7"/>
    <w:rsid w:val="001D39F3"/>
    <w:rsid w:val="001D765E"/>
    <w:rsid w:val="001D7DA3"/>
    <w:rsid w:val="001E11B9"/>
    <w:rsid w:val="001E55B2"/>
    <w:rsid w:val="001E5D27"/>
    <w:rsid w:val="001F3B2F"/>
    <w:rsid w:val="001F5811"/>
    <w:rsid w:val="001F60A4"/>
    <w:rsid w:val="001F66E3"/>
    <w:rsid w:val="002073E7"/>
    <w:rsid w:val="00207582"/>
    <w:rsid w:val="00210D5F"/>
    <w:rsid w:val="00216446"/>
    <w:rsid w:val="002237F9"/>
    <w:rsid w:val="0022563F"/>
    <w:rsid w:val="00226560"/>
    <w:rsid w:val="00226BA5"/>
    <w:rsid w:val="00232B13"/>
    <w:rsid w:val="00235A18"/>
    <w:rsid w:val="00237F3F"/>
    <w:rsid w:val="0024005C"/>
    <w:rsid w:val="00241AF0"/>
    <w:rsid w:val="00244DE2"/>
    <w:rsid w:val="0024756F"/>
    <w:rsid w:val="00255A6E"/>
    <w:rsid w:val="00257BD0"/>
    <w:rsid w:val="0027243A"/>
    <w:rsid w:val="00272929"/>
    <w:rsid w:val="00281C1B"/>
    <w:rsid w:val="00281E66"/>
    <w:rsid w:val="00284150"/>
    <w:rsid w:val="00297EB8"/>
    <w:rsid w:val="002A30E6"/>
    <w:rsid w:val="002A3B82"/>
    <w:rsid w:val="002A447D"/>
    <w:rsid w:val="002A4559"/>
    <w:rsid w:val="002B571F"/>
    <w:rsid w:val="002B6930"/>
    <w:rsid w:val="002B7780"/>
    <w:rsid w:val="002C00A3"/>
    <w:rsid w:val="002C14A9"/>
    <w:rsid w:val="002C18D6"/>
    <w:rsid w:val="002C6519"/>
    <w:rsid w:val="002C781F"/>
    <w:rsid w:val="002D07D1"/>
    <w:rsid w:val="002D0D04"/>
    <w:rsid w:val="002D13E3"/>
    <w:rsid w:val="002D1526"/>
    <w:rsid w:val="002D40FA"/>
    <w:rsid w:val="002D5816"/>
    <w:rsid w:val="002D6056"/>
    <w:rsid w:val="002E0320"/>
    <w:rsid w:val="002E4EED"/>
    <w:rsid w:val="002F2CA3"/>
    <w:rsid w:val="003002C5"/>
    <w:rsid w:val="00302627"/>
    <w:rsid w:val="00310287"/>
    <w:rsid w:val="00311B22"/>
    <w:rsid w:val="00312BA2"/>
    <w:rsid w:val="00314B78"/>
    <w:rsid w:val="00320A3F"/>
    <w:rsid w:val="00320B32"/>
    <w:rsid w:val="00326C82"/>
    <w:rsid w:val="00333906"/>
    <w:rsid w:val="003351FE"/>
    <w:rsid w:val="00350C95"/>
    <w:rsid w:val="00353005"/>
    <w:rsid w:val="003545E6"/>
    <w:rsid w:val="00355908"/>
    <w:rsid w:val="00356C79"/>
    <w:rsid w:val="003616BD"/>
    <w:rsid w:val="00366833"/>
    <w:rsid w:val="003739C7"/>
    <w:rsid w:val="00374730"/>
    <w:rsid w:val="0038094F"/>
    <w:rsid w:val="003829C0"/>
    <w:rsid w:val="00384056"/>
    <w:rsid w:val="00390E74"/>
    <w:rsid w:val="00395930"/>
    <w:rsid w:val="003A5F2E"/>
    <w:rsid w:val="003A6878"/>
    <w:rsid w:val="003A7860"/>
    <w:rsid w:val="003A7BBA"/>
    <w:rsid w:val="003B1CAE"/>
    <w:rsid w:val="003C702F"/>
    <w:rsid w:val="003C7CE1"/>
    <w:rsid w:val="003D0004"/>
    <w:rsid w:val="003D23D5"/>
    <w:rsid w:val="003D4230"/>
    <w:rsid w:val="003D71CC"/>
    <w:rsid w:val="003D7924"/>
    <w:rsid w:val="003E02DD"/>
    <w:rsid w:val="003E28CB"/>
    <w:rsid w:val="003E4A13"/>
    <w:rsid w:val="003F3167"/>
    <w:rsid w:val="00400A9D"/>
    <w:rsid w:val="004030C6"/>
    <w:rsid w:val="00404C3B"/>
    <w:rsid w:val="0040567F"/>
    <w:rsid w:val="00411D39"/>
    <w:rsid w:val="00416294"/>
    <w:rsid w:val="00420BA3"/>
    <w:rsid w:val="00422F36"/>
    <w:rsid w:val="00426903"/>
    <w:rsid w:val="004354EE"/>
    <w:rsid w:val="004402B8"/>
    <w:rsid w:val="00442A89"/>
    <w:rsid w:val="004458CC"/>
    <w:rsid w:val="00447FC0"/>
    <w:rsid w:val="00450497"/>
    <w:rsid w:val="00453879"/>
    <w:rsid w:val="004567B9"/>
    <w:rsid w:val="0045769D"/>
    <w:rsid w:val="00457CE2"/>
    <w:rsid w:val="00461045"/>
    <w:rsid w:val="004617B8"/>
    <w:rsid w:val="00462609"/>
    <w:rsid w:val="0046327B"/>
    <w:rsid w:val="004666CA"/>
    <w:rsid w:val="004710CD"/>
    <w:rsid w:val="00472E04"/>
    <w:rsid w:val="0048099C"/>
    <w:rsid w:val="004817B7"/>
    <w:rsid w:val="00487C19"/>
    <w:rsid w:val="0049231B"/>
    <w:rsid w:val="004A715E"/>
    <w:rsid w:val="004B0331"/>
    <w:rsid w:val="004B126B"/>
    <w:rsid w:val="004B24C7"/>
    <w:rsid w:val="004B465A"/>
    <w:rsid w:val="004B675F"/>
    <w:rsid w:val="004B73E7"/>
    <w:rsid w:val="004C383F"/>
    <w:rsid w:val="004C4860"/>
    <w:rsid w:val="004C6A34"/>
    <w:rsid w:val="004D02E8"/>
    <w:rsid w:val="004D292E"/>
    <w:rsid w:val="004D3354"/>
    <w:rsid w:val="004D7608"/>
    <w:rsid w:val="004E2660"/>
    <w:rsid w:val="004E3291"/>
    <w:rsid w:val="004E422A"/>
    <w:rsid w:val="004E5CB4"/>
    <w:rsid w:val="004F04AB"/>
    <w:rsid w:val="004F1278"/>
    <w:rsid w:val="004F4056"/>
    <w:rsid w:val="0050020F"/>
    <w:rsid w:val="00511FF9"/>
    <w:rsid w:val="00512C20"/>
    <w:rsid w:val="0051498A"/>
    <w:rsid w:val="00514C80"/>
    <w:rsid w:val="0051584F"/>
    <w:rsid w:val="005204A6"/>
    <w:rsid w:val="00523F9B"/>
    <w:rsid w:val="00526A1B"/>
    <w:rsid w:val="00532156"/>
    <w:rsid w:val="005324C9"/>
    <w:rsid w:val="00534BAE"/>
    <w:rsid w:val="0053760C"/>
    <w:rsid w:val="005464D0"/>
    <w:rsid w:val="00547E8E"/>
    <w:rsid w:val="0055001B"/>
    <w:rsid w:val="00551A05"/>
    <w:rsid w:val="00562516"/>
    <w:rsid w:val="0056734B"/>
    <w:rsid w:val="00567430"/>
    <w:rsid w:val="00572E43"/>
    <w:rsid w:val="00573334"/>
    <w:rsid w:val="00575125"/>
    <w:rsid w:val="00582865"/>
    <w:rsid w:val="00585D0C"/>
    <w:rsid w:val="0058603D"/>
    <w:rsid w:val="00586C7F"/>
    <w:rsid w:val="0059007C"/>
    <w:rsid w:val="005928F4"/>
    <w:rsid w:val="00594120"/>
    <w:rsid w:val="005944BD"/>
    <w:rsid w:val="00596E7E"/>
    <w:rsid w:val="005A218C"/>
    <w:rsid w:val="005A32DD"/>
    <w:rsid w:val="005A5F8D"/>
    <w:rsid w:val="005B1CD4"/>
    <w:rsid w:val="005B550B"/>
    <w:rsid w:val="005B6516"/>
    <w:rsid w:val="005C393B"/>
    <w:rsid w:val="005D0E3A"/>
    <w:rsid w:val="005D3771"/>
    <w:rsid w:val="005D612C"/>
    <w:rsid w:val="005E34A0"/>
    <w:rsid w:val="005E4369"/>
    <w:rsid w:val="005E478D"/>
    <w:rsid w:val="006077B5"/>
    <w:rsid w:val="006105D0"/>
    <w:rsid w:val="00611477"/>
    <w:rsid w:val="00611BDD"/>
    <w:rsid w:val="006148F9"/>
    <w:rsid w:val="0061576A"/>
    <w:rsid w:val="00620657"/>
    <w:rsid w:val="0064106E"/>
    <w:rsid w:val="006413B4"/>
    <w:rsid w:val="006433B3"/>
    <w:rsid w:val="006437AD"/>
    <w:rsid w:val="00644F11"/>
    <w:rsid w:val="00645D15"/>
    <w:rsid w:val="006467E3"/>
    <w:rsid w:val="00650E94"/>
    <w:rsid w:val="006572DD"/>
    <w:rsid w:val="0066100D"/>
    <w:rsid w:val="006613F8"/>
    <w:rsid w:val="00661500"/>
    <w:rsid w:val="00665185"/>
    <w:rsid w:val="006678C6"/>
    <w:rsid w:val="006707CA"/>
    <w:rsid w:val="00671EF4"/>
    <w:rsid w:val="006723D6"/>
    <w:rsid w:val="00674AC6"/>
    <w:rsid w:val="00675C2C"/>
    <w:rsid w:val="00684860"/>
    <w:rsid w:val="006859F3"/>
    <w:rsid w:val="00686D8D"/>
    <w:rsid w:val="0069295E"/>
    <w:rsid w:val="00692B44"/>
    <w:rsid w:val="00692E0A"/>
    <w:rsid w:val="00694D3D"/>
    <w:rsid w:val="006B343F"/>
    <w:rsid w:val="006C4F3A"/>
    <w:rsid w:val="006D6600"/>
    <w:rsid w:val="006E1350"/>
    <w:rsid w:val="006E2BBB"/>
    <w:rsid w:val="006E3C8D"/>
    <w:rsid w:val="006E6809"/>
    <w:rsid w:val="006E6FC2"/>
    <w:rsid w:val="006F0745"/>
    <w:rsid w:val="006F177F"/>
    <w:rsid w:val="006F1AE5"/>
    <w:rsid w:val="006F1FFD"/>
    <w:rsid w:val="006F2EE2"/>
    <w:rsid w:val="006F41AE"/>
    <w:rsid w:val="006F61BE"/>
    <w:rsid w:val="00705C89"/>
    <w:rsid w:val="00712846"/>
    <w:rsid w:val="007155AC"/>
    <w:rsid w:val="00716EFF"/>
    <w:rsid w:val="00723238"/>
    <w:rsid w:val="00726978"/>
    <w:rsid w:val="00733438"/>
    <w:rsid w:val="00733E52"/>
    <w:rsid w:val="0073482F"/>
    <w:rsid w:val="00736193"/>
    <w:rsid w:val="007410C9"/>
    <w:rsid w:val="00742559"/>
    <w:rsid w:val="00745545"/>
    <w:rsid w:val="00745F00"/>
    <w:rsid w:val="00760164"/>
    <w:rsid w:val="007602DE"/>
    <w:rsid w:val="00765AF5"/>
    <w:rsid w:val="00765F04"/>
    <w:rsid w:val="0076615B"/>
    <w:rsid w:val="00766E07"/>
    <w:rsid w:val="007716B6"/>
    <w:rsid w:val="0077376A"/>
    <w:rsid w:val="007753CB"/>
    <w:rsid w:val="00775E2C"/>
    <w:rsid w:val="0077768F"/>
    <w:rsid w:val="007802B5"/>
    <w:rsid w:val="007918AA"/>
    <w:rsid w:val="007976D4"/>
    <w:rsid w:val="007A236B"/>
    <w:rsid w:val="007A2C6E"/>
    <w:rsid w:val="007A31C6"/>
    <w:rsid w:val="007A3A67"/>
    <w:rsid w:val="007A53C0"/>
    <w:rsid w:val="007A573D"/>
    <w:rsid w:val="007B0660"/>
    <w:rsid w:val="007B20F9"/>
    <w:rsid w:val="007B6125"/>
    <w:rsid w:val="007B7804"/>
    <w:rsid w:val="007C288B"/>
    <w:rsid w:val="007C31AD"/>
    <w:rsid w:val="007C52EB"/>
    <w:rsid w:val="007C764C"/>
    <w:rsid w:val="007C7E03"/>
    <w:rsid w:val="007D044C"/>
    <w:rsid w:val="007D0BBE"/>
    <w:rsid w:val="007D2FF7"/>
    <w:rsid w:val="007D4921"/>
    <w:rsid w:val="007D642E"/>
    <w:rsid w:val="007D719A"/>
    <w:rsid w:val="007E5142"/>
    <w:rsid w:val="007E53B9"/>
    <w:rsid w:val="007E6BE6"/>
    <w:rsid w:val="007F2F2F"/>
    <w:rsid w:val="007F43E9"/>
    <w:rsid w:val="008040EF"/>
    <w:rsid w:val="008055DE"/>
    <w:rsid w:val="0080706C"/>
    <w:rsid w:val="00812896"/>
    <w:rsid w:val="00813123"/>
    <w:rsid w:val="00814682"/>
    <w:rsid w:val="008148CE"/>
    <w:rsid w:val="00817B34"/>
    <w:rsid w:val="00817B57"/>
    <w:rsid w:val="00822395"/>
    <w:rsid w:val="00824BDA"/>
    <w:rsid w:val="00826CB2"/>
    <w:rsid w:val="008457D0"/>
    <w:rsid w:val="008535F5"/>
    <w:rsid w:val="00864642"/>
    <w:rsid w:val="00865386"/>
    <w:rsid w:val="00866C50"/>
    <w:rsid w:val="008702FC"/>
    <w:rsid w:val="00870D69"/>
    <w:rsid w:val="00872AD5"/>
    <w:rsid w:val="00873E0D"/>
    <w:rsid w:val="00874DAF"/>
    <w:rsid w:val="00875720"/>
    <w:rsid w:val="0087608B"/>
    <w:rsid w:val="008760F3"/>
    <w:rsid w:val="0087696E"/>
    <w:rsid w:val="00877B9F"/>
    <w:rsid w:val="008820DC"/>
    <w:rsid w:val="00884E67"/>
    <w:rsid w:val="00887238"/>
    <w:rsid w:val="00891884"/>
    <w:rsid w:val="008938F3"/>
    <w:rsid w:val="008A22D2"/>
    <w:rsid w:val="008A2326"/>
    <w:rsid w:val="008A4697"/>
    <w:rsid w:val="008A4C9F"/>
    <w:rsid w:val="008B01A4"/>
    <w:rsid w:val="008B070F"/>
    <w:rsid w:val="008B1415"/>
    <w:rsid w:val="008B4EF2"/>
    <w:rsid w:val="008B6350"/>
    <w:rsid w:val="008B68B7"/>
    <w:rsid w:val="008B71ED"/>
    <w:rsid w:val="008C0D41"/>
    <w:rsid w:val="008C4028"/>
    <w:rsid w:val="008C4179"/>
    <w:rsid w:val="008D0D0A"/>
    <w:rsid w:val="008D12BD"/>
    <w:rsid w:val="008D1A3C"/>
    <w:rsid w:val="008D30F7"/>
    <w:rsid w:val="008E0AE4"/>
    <w:rsid w:val="008E5657"/>
    <w:rsid w:val="008F1E77"/>
    <w:rsid w:val="008F2652"/>
    <w:rsid w:val="008F76EC"/>
    <w:rsid w:val="0090351C"/>
    <w:rsid w:val="00903675"/>
    <w:rsid w:val="00910C5A"/>
    <w:rsid w:val="00910DB0"/>
    <w:rsid w:val="00911749"/>
    <w:rsid w:val="009120E7"/>
    <w:rsid w:val="00915292"/>
    <w:rsid w:val="0092611C"/>
    <w:rsid w:val="00927993"/>
    <w:rsid w:val="009342A0"/>
    <w:rsid w:val="00936EB2"/>
    <w:rsid w:val="009405F7"/>
    <w:rsid w:val="00940BCD"/>
    <w:rsid w:val="00940C67"/>
    <w:rsid w:val="00946A97"/>
    <w:rsid w:val="00951996"/>
    <w:rsid w:val="00954C94"/>
    <w:rsid w:val="00956438"/>
    <w:rsid w:val="00956FF2"/>
    <w:rsid w:val="0096082C"/>
    <w:rsid w:val="00960860"/>
    <w:rsid w:val="0097223A"/>
    <w:rsid w:val="009737D5"/>
    <w:rsid w:val="00973C9C"/>
    <w:rsid w:val="00975A8D"/>
    <w:rsid w:val="00975CAC"/>
    <w:rsid w:val="00983EE7"/>
    <w:rsid w:val="00984D39"/>
    <w:rsid w:val="0099348B"/>
    <w:rsid w:val="0099460D"/>
    <w:rsid w:val="00995E16"/>
    <w:rsid w:val="009A09EC"/>
    <w:rsid w:val="009A18C5"/>
    <w:rsid w:val="009A27E3"/>
    <w:rsid w:val="009A3875"/>
    <w:rsid w:val="009A3C23"/>
    <w:rsid w:val="009A3E5D"/>
    <w:rsid w:val="009A6E92"/>
    <w:rsid w:val="009B1AD1"/>
    <w:rsid w:val="009B1C76"/>
    <w:rsid w:val="009B5F5A"/>
    <w:rsid w:val="009C483B"/>
    <w:rsid w:val="009C67A3"/>
    <w:rsid w:val="009D63F5"/>
    <w:rsid w:val="009D685B"/>
    <w:rsid w:val="009D7A63"/>
    <w:rsid w:val="009E0FD9"/>
    <w:rsid w:val="009E1791"/>
    <w:rsid w:val="009E28E7"/>
    <w:rsid w:val="009E61AF"/>
    <w:rsid w:val="009E688E"/>
    <w:rsid w:val="009E6A78"/>
    <w:rsid w:val="009E6DF0"/>
    <w:rsid w:val="009F11C6"/>
    <w:rsid w:val="009F1941"/>
    <w:rsid w:val="009F40C7"/>
    <w:rsid w:val="009F495F"/>
    <w:rsid w:val="009F4A31"/>
    <w:rsid w:val="009F70E3"/>
    <w:rsid w:val="00A00001"/>
    <w:rsid w:val="00A0126B"/>
    <w:rsid w:val="00A03B91"/>
    <w:rsid w:val="00A0694C"/>
    <w:rsid w:val="00A10EA8"/>
    <w:rsid w:val="00A143BF"/>
    <w:rsid w:val="00A1653A"/>
    <w:rsid w:val="00A16833"/>
    <w:rsid w:val="00A2113B"/>
    <w:rsid w:val="00A24331"/>
    <w:rsid w:val="00A2774D"/>
    <w:rsid w:val="00A30E6F"/>
    <w:rsid w:val="00A3108F"/>
    <w:rsid w:val="00A323DE"/>
    <w:rsid w:val="00A34260"/>
    <w:rsid w:val="00A34A50"/>
    <w:rsid w:val="00A35078"/>
    <w:rsid w:val="00A37A15"/>
    <w:rsid w:val="00A40509"/>
    <w:rsid w:val="00A41C8B"/>
    <w:rsid w:val="00A43B13"/>
    <w:rsid w:val="00A440F2"/>
    <w:rsid w:val="00A462B9"/>
    <w:rsid w:val="00A47955"/>
    <w:rsid w:val="00A51AFC"/>
    <w:rsid w:val="00A527F0"/>
    <w:rsid w:val="00A530AA"/>
    <w:rsid w:val="00A54146"/>
    <w:rsid w:val="00A54E72"/>
    <w:rsid w:val="00A677D6"/>
    <w:rsid w:val="00A73D0A"/>
    <w:rsid w:val="00A767F6"/>
    <w:rsid w:val="00A77539"/>
    <w:rsid w:val="00A81FF0"/>
    <w:rsid w:val="00A8346F"/>
    <w:rsid w:val="00A92D44"/>
    <w:rsid w:val="00A956F0"/>
    <w:rsid w:val="00A960EC"/>
    <w:rsid w:val="00AA115F"/>
    <w:rsid w:val="00AB7CD4"/>
    <w:rsid w:val="00AC3612"/>
    <w:rsid w:val="00AC4C47"/>
    <w:rsid w:val="00AC6234"/>
    <w:rsid w:val="00AC74EE"/>
    <w:rsid w:val="00AC7CD2"/>
    <w:rsid w:val="00AD0303"/>
    <w:rsid w:val="00AD2C0A"/>
    <w:rsid w:val="00AD48DC"/>
    <w:rsid w:val="00AE203A"/>
    <w:rsid w:val="00AE21AD"/>
    <w:rsid w:val="00AE3FFD"/>
    <w:rsid w:val="00AE5900"/>
    <w:rsid w:val="00AF4B16"/>
    <w:rsid w:val="00AF7139"/>
    <w:rsid w:val="00B00A0B"/>
    <w:rsid w:val="00B012FA"/>
    <w:rsid w:val="00B047CF"/>
    <w:rsid w:val="00B05736"/>
    <w:rsid w:val="00B123F0"/>
    <w:rsid w:val="00B1303C"/>
    <w:rsid w:val="00B2562B"/>
    <w:rsid w:val="00B27133"/>
    <w:rsid w:val="00B275B2"/>
    <w:rsid w:val="00B346C4"/>
    <w:rsid w:val="00B347E9"/>
    <w:rsid w:val="00B34C64"/>
    <w:rsid w:val="00B34F9B"/>
    <w:rsid w:val="00B4237F"/>
    <w:rsid w:val="00B43325"/>
    <w:rsid w:val="00B435EE"/>
    <w:rsid w:val="00B51466"/>
    <w:rsid w:val="00B52BB8"/>
    <w:rsid w:val="00B5310E"/>
    <w:rsid w:val="00B54139"/>
    <w:rsid w:val="00B55BEE"/>
    <w:rsid w:val="00B5665E"/>
    <w:rsid w:val="00B627E8"/>
    <w:rsid w:val="00B62A3E"/>
    <w:rsid w:val="00B63688"/>
    <w:rsid w:val="00B63CD7"/>
    <w:rsid w:val="00B73005"/>
    <w:rsid w:val="00B732F1"/>
    <w:rsid w:val="00B752D3"/>
    <w:rsid w:val="00B762CA"/>
    <w:rsid w:val="00B80058"/>
    <w:rsid w:val="00B8218A"/>
    <w:rsid w:val="00B83330"/>
    <w:rsid w:val="00B8648C"/>
    <w:rsid w:val="00B871D0"/>
    <w:rsid w:val="00B87AC1"/>
    <w:rsid w:val="00B87F3F"/>
    <w:rsid w:val="00B93531"/>
    <w:rsid w:val="00B94EC2"/>
    <w:rsid w:val="00B967C1"/>
    <w:rsid w:val="00B96F09"/>
    <w:rsid w:val="00BA2104"/>
    <w:rsid w:val="00BA4A7A"/>
    <w:rsid w:val="00BA7248"/>
    <w:rsid w:val="00BA7686"/>
    <w:rsid w:val="00BB18AA"/>
    <w:rsid w:val="00BB1B13"/>
    <w:rsid w:val="00BB5175"/>
    <w:rsid w:val="00BC1DED"/>
    <w:rsid w:val="00BD3CAA"/>
    <w:rsid w:val="00BD7065"/>
    <w:rsid w:val="00BE03CF"/>
    <w:rsid w:val="00BE1FA8"/>
    <w:rsid w:val="00BE5164"/>
    <w:rsid w:val="00BE5C15"/>
    <w:rsid w:val="00BE75D2"/>
    <w:rsid w:val="00BF30C4"/>
    <w:rsid w:val="00C03833"/>
    <w:rsid w:val="00C10333"/>
    <w:rsid w:val="00C17ED3"/>
    <w:rsid w:val="00C23AC3"/>
    <w:rsid w:val="00C24114"/>
    <w:rsid w:val="00C273F8"/>
    <w:rsid w:val="00C31AD2"/>
    <w:rsid w:val="00C345F4"/>
    <w:rsid w:val="00C418C3"/>
    <w:rsid w:val="00C44592"/>
    <w:rsid w:val="00C46474"/>
    <w:rsid w:val="00C506DB"/>
    <w:rsid w:val="00C515EB"/>
    <w:rsid w:val="00C574AA"/>
    <w:rsid w:val="00C60996"/>
    <w:rsid w:val="00C64B60"/>
    <w:rsid w:val="00C65917"/>
    <w:rsid w:val="00C65D98"/>
    <w:rsid w:val="00C67ABC"/>
    <w:rsid w:val="00C67D02"/>
    <w:rsid w:val="00C70C3D"/>
    <w:rsid w:val="00C72B95"/>
    <w:rsid w:val="00C75344"/>
    <w:rsid w:val="00C755B7"/>
    <w:rsid w:val="00C75F42"/>
    <w:rsid w:val="00C766FD"/>
    <w:rsid w:val="00C76D38"/>
    <w:rsid w:val="00C8078A"/>
    <w:rsid w:val="00C84808"/>
    <w:rsid w:val="00C956FC"/>
    <w:rsid w:val="00CA617D"/>
    <w:rsid w:val="00CB0659"/>
    <w:rsid w:val="00CB35FA"/>
    <w:rsid w:val="00CB5BE8"/>
    <w:rsid w:val="00CD2696"/>
    <w:rsid w:val="00CD7A7B"/>
    <w:rsid w:val="00CE00A7"/>
    <w:rsid w:val="00CE2341"/>
    <w:rsid w:val="00CF0812"/>
    <w:rsid w:val="00CF6326"/>
    <w:rsid w:val="00D01C55"/>
    <w:rsid w:val="00D02604"/>
    <w:rsid w:val="00D050AB"/>
    <w:rsid w:val="00D062D9"/>
    <w:rsid w:val="00D1101D"/>
    <w:rsid w:val="00D2046D"/>
    <w:rsid w:val="00D2471B"/>
    <w:rsid w:val="00D25BFA"/>
    <w:rsid w:val="00D30F04"/>
    <w:rsid w:val="00D31A36"/>
    <w:rsid w:val="00D31A9B"/>
    <w:rsid w:val="00D36894"/>
    <w:rsid w:val="00D37A8A"/>
    <w:rsid w:val="00D41042"/>
    <w:rsid w:val="00D50503"/>
    <w:rsid w:val="00D51C41"/>
    <w:rsid w:val="00D54FA0"/>
    <w:rsid w:val="00D56E57"/>
    <w:rsid w:val="00D65C61"/>
    <w:rsid w:val="00D72EE7"/>
    <w:rsid w:val="00D73CF2"/>
    <w:rsid w:val="00D752D7"/>
    <w:rsid w:val="00D75D17"/>
    <w:rsid w:val="00D80454"/>
    <w:rsid w:val="00D84C6F"/>
    <w:rsid w:val="00D95156"/>
    <w:rsid w:val="00DA1109"/>
    <w:rsid w:val="00DA1516"/>
    <w:rsid w:val="00DA26FE"/>
    <w:rsid w:val="00DA4D60"/>
    <w:rsid w:val="00DA568E"/>
    <w:rsid w:val="00DB0558"/>
    <w:rsid w:val="00DB2CD0"/>
    <w:rsid w:val="00DB354A"/>
    <w:rsid w:val="00DC186C"/>
    <w:rsid w:val="00DC1B32"/>
    <w:rsid w:val="00DC73E0"/>
    <w:rsid w:val="00DC743F"/>
    <w:rsid w:val="00DD14BB"/>
    <w:rsid w:val="00DE72CB"/>
    <w:rsid w:val="00DF11E3"/>
    <w:rsid w:val="00DF15BD"/>
    <w:rsid w:val="00DF5C8F"/>
    <w:rsid w:val="00DF6FAB"/>
    <w:rsid w:val="00E06BF0"/>
    <w:rsid w:val="00E15335"/>
    <w:rsid w:val="00E159E2"/>
    <w:rsid w:val="00E16BF8"/>
    <w:rsid w:val="00E1737F"/>
    <w:rsid w:val="00E173E5"/>
    <w:rsid w:val="00E20AAE"/>
    <w:rsid w:val="00E24050"/>
    <w:rsid w:val="00E30F75"/>
    <w:rsid w:val="00E4054B"/>
    <w:rsid w:val="00E50F51"/>
    <w:rsid w:val="00E5212B"/>
    <w:rsid w:val="00E53202"/>
    <w:rsid w:val="00E532F6"/>
    <w:rsid w:val="00E54E18"/>
    <w:rsid w:val="00E6010A"/>
    <w:rsid w:val="00E63ED4"/>
    <w:rsid w:val="00E67231"/>
    <w:rsid w:val="00E676C1"/>
    <w:rsid w:val="00E72210"/>
    <w:rsid w:val="00E74BD3"/>
    <w:rsid w:val="00E816BD"/>
    <w:rsid w:val="00E8522C"/>
    <w:rsid w:val="00E87DE2"/>
    <w:rsid w:val="00E909E4"/>
    <w:rsid w:val="00E94753"/>
    <w:rsid w:val="00EA0A26"/>
    <w:rsid w:val="00EA29C1"/>
    <w:rsid w:val="00EA301C"/>
    <w:rsid w:val="00EA3079"/>
    <w:rsid w:val="00EA5D1F"/>
    <w:rsid w:val="00EA6844"/>
    <w:rsid w:val="00EA763D"/>
    <w:rsid w:val="00EB1445"/>
    <w:rsid w:val="00EC431D"/>
    <w:rsid w:val="00EC4B24"/>
    <w:rsid w:val="00EC584D"/>
    <w:rsid w:val="00EC59CA"/>
    <w:rsid w:val="00ED2EAA"/>
    <w:rsid w:val="00ED3EE7"/>
    <w:rsid w:val="00ED4C7F"/>
    <w:rsid w:val="00ED5EB6"/>
    <w:rsid w:val="00ED75E8"/>
    <w:rsid w:val="00EE249A"/>
    <w:rsid w:val="00EE2BF1"/>
    <w:rsid w:val="00F04154"/>
    <w:rsid w:val="00F06A8A"/>
    <w:rsid w:val="00F1450C"/>
    <w:rsid w:val="00F17FCB"/>
    <w:rsid w:val="00F31D51"/>
    <w:rsid w:val="00F341DF"/>
    <w:rsid w:val="00F400BF"/>
    <w:rsid w:val="00F43204"/>
    <w:rsid w:val="00F45229"/>
    <w:rsid w:val="00F47D84"/>
    <w:rsid w:val="00F5182C"/>
    <w:rsid w:val="00F54AEA"/>
    <w:rsid w:val="00F54F7B"/>
    <w:rsid w:val="00F6360D"/>
    <w:rsid w:val="00F71820"/>
    <w:rsid w:val="00F765F9"/>
    <w:rsid w:val="00F76E86"/>
    <w:rsid w:val="00F77846"/>
    <w:rsid w:val="00F8329D"/>
    <w:rsid w:val="00F9317B"/>
    <w:rsid w:val="00FA39C2"/>
    <w:rsid w:val="00FA4394"/>
    <w:rsid w:val="00FA67D0"/>
    <w:rsid w:val="00FA6A49"/>
    <w:rsid w:val="00FA7891"/>
    <w:rsid w:val="00FA7AFB"/>
    <w:rsid w:val="00FB37E3"/>
    <w:rsid w:val="00FB3E8F"/>
    <w:rsid w:val="00FB5A1A"/>
    <w:rsid w:val="00FC0A87"/>
    <w:rsid w:val="00FD1C55"/>
    <w:rsid w:val="00FD280F"/>
    <w:rsid w:val="00FE0E84"/>
    <w:rsid w:val="00FE58F9"/>
    <w:rsid w:val="00FF02C2"/>
    <w:rsid w:val="00FF1519"/>
    <w:rsid w:val="00FF2A9A"/>
    <w:rsid w:val="00FF3B96"/>
    <w:rsid w:val="00FF42C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3F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938EC"/>
    <w:pPr>
      <w:ind w:left="720"/>
      <w:contextualSpacing/>
    </w:pPr>
  </w:style>
  <w:style w:type="paragraph" w:styleId="Sinespaciado">
    <w:name w:val="No Spacing"/>
    <w:uiPriority w:val="99"/>
    <w:qFormat/>
    <w:rsid w:val="000938EC"/>
    <w:rPr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0938EC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951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4">
    <w:name w:val="Light List Accent 4"/>
    <w:basedOn w:val="Tablanormal"/>
    <w:uiPriority w:val="99"/>
    <w:rsid w:val="007C7E0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vistosa-nfasis4">
    <w:name w:val="Colorful List Accent 4"/>
    <w:basedOn w:val="Tablanormal"/>
    <w:uiPriority w:val="99"/>
    <w:rsid w:val="007C7E0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media1-nfasis4">
    <w:name w:val="Medium List 1 Accent 4"/>
    <w:basedOn w:val="Tablanormal"/>
    <w:uiPriority w:val="99"/>
    <w:rsid w:val="00B94EC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Cuadrculaclara-nfasis11">
    <w:name w:val="Cuadrícula clara - Énfasis 11"/>
    <w:basedOn w:val="Tablanormal"/>
    <w:uiPriority w:val="99"/>
    <w:rsid w:val="00091B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media2-nfasis1">
    <w:name w:val="Medium List 2 Accent 1"/>
    <w:basedOn w:val="Tablanormal"/>
    <w:uiPriority w:val="99"/>
    <w:rsid w:val="00644F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7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E86"/>
  </w:style>
  <w:style w:type="paragraph" w:styleId="Piedepgina">
    <w:name w:val="footer"/>
    <w:basedOn w:val="Normal"/>
    <w:link w:val="PiedepginaCar"/>
    <w:uiPriority w:val="99"/>
    <w:unhideWhenUsed/>
    <w:rsid w:val="00F7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E86"/>
  </w:style>
  <w:style w:type="paragraph" w:styleId="Textodeglobo">
    <w:name w:val="Balloon Text"/>
    <w:basedOn w:val="Normal"/>
    <w:link w:val="TextodegloboCar"/>
    <w:uiPriority w:val="99"/>
    <w:semiHidden/>
    <w:unhideWhenUsed/>
    <w:rsid w:val="00F76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6E86"/>
    <w:rPr>
      <w:rFonts w:ascii="Tahoma" w:hAnsi="Tahoma" w:cs="Tahoma"/>
      <w:sz w:val="16"/>
      <w:szCs w:val="16"/>
    </w:rPr>
  </w:style>
  <w:style w:type="table" w:customStyle="1" w:styleId="Cuadrculaclara-nfasis111">
    <w:name w:val="Cuadrícula clara - Énfasis 111"/>
    <w:basedOn w:val="Tablanormal"/>
    <w:uiPriority w:val="99"/>
    <w:rsid w:val="00106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-nfasis4">
    <w:name w:val="Light Shading Accent 4"/>
    <w:basedOn w:val="Tablanormal"/>
    <w:uiPriority w:val="60"/>
    <w:rsid w:val="00312B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B87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3F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938EC"/>
    <w:pPr>
      <w:ind w:left="720"/>
      <w:contextualSpacing/>
    </w:pPr>
  </w:style>
  <w:style w:type="paragraph" w:styleId="Sinespaciado">
    <w:name w:val="No Spacing"/>
    <w:uiPriority w:val="99"/>
    <w:qFormat/>
    <w:rsid w:val="000938EC"/>
    <w:rPr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0938EC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951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4">
    <w:name w:val="Light List Accent 4"/>
    <w:basedOn w:val="Tablanormal"/>
    <w:uiPriority w:val="99"/>
    <w:rsid w:val="007C7E0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vistosa-nfasis4">
    <w:name w:val="Colorful List Accent 4"/>
    <w:basedOn w:val="Tablanormal"/>
    <w:uiPriority w:val="99"/>
    <w:rsid w:val="007C7E0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media1-nfasis4">
    <w:name w:val="Medium List 1 Accent 4"/>
    <w:basedOn w:val="Tablanormal"/>
    <w:uiPriority w:val="99"/>
    <w:rsid w:val="00B94EC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Cuadrculaclara-nfasis11">
    <w:name w:val="Cuadrícula clara - Énfasis 11"/>
    <w:basedOn w:val="Tablanormal"/>
    <w:uiPriority w:val="99"/>
    <w:rsid w:val="00091B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media2-nfasis1">
    <w:name w:val="Medium List 2 Accent 1"/>
    <w:basedOn w:val="Tablanormal"/>
    <w:uiPriority w:val="99"/>
    <w:rsid w:val="00644F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7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E86"/>
  </w:style>
  <w:style w:type="paragraph" w:styleId="Piedepgina">
    <w:name w:val="footer"/>
    <w:basedOn w:val="Normal"/>
    <w:link w:val="PiedepginaCar"/>
    <w:uiPriority w:val="99"/>
    <w:unhideWhenUsed/>
    <w:rsid w:val="00F7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E86"/>
  </w:style>
  <w:style w:type="paragraph" w:styleId="Textodeglobo">
    <w:name w:val="Balloon Text"/>
    <w:basedOn w:val="Normal"/>
    <w:link w:val="TextodegloboCar"/>
    <w:uiPriority w:val="99"/>
    <w:semiHidden/>
    <w:unhideWhenUsed/>
    <w:rsid w:val="00F76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6E86"/>
    <w:rPr>
      <w:rFonts w:ascii="Tahoma" w:hAnsi="Tahoma" w:cs="Tahoma"/>
      <w:sz w:val="16"/>
      <w:szCs w:val="16"/>
    </w:rPr>
  </w:style>
  <w:style w:type="table" w:customStyle="1" w:styleId="Cuadrculaclara-nfasis111">
    <w:name w:val="Cuadrícula clara - Énfasis 111"/>
    <w:basedOn w:val="Tablanormal"/>
    <w:uiPriority w:val="99"/>
    <w:rsid w:val="00106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-nfasis4">
    <w:name w:val="Light Shading Accent 4"/>
    <w:basedOn w:val="Tablanormal"/>
    <w:uiPriority w:val="60"/>
    <w:rsid w:val="00312B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B87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atricia.kurczynv@inai.org.mx" TargetMode="External"/><Relationship Id="rId18" Type="http://schemas.openxmlformats.org/officeDocument/2006/relationships/hyperlink" Target="mailto:leticia.salas@inai.org.mx" TargetMode="External"/><Relationship Id="rId26" Type="http://schemas.openxmlformats.org/officeDocument/2006/relationships/hyperlink" Target="mailto:carlos.mendiola@inai.org.mx" TargetMode="External"/><Relationship Id="rId39" Type="http://schemas.openxmlformats.org/officeDocument/2006/relationships/customXml" Target="../customXml/item2.xml"/><Relationship Id="rId21" Type="http://schemas.openxmlformats.org/officeDocument/2006/relationships/footer" Target="footer1.xml"/><Relationship Id="rId34" Type="http://schemas.openxmlformats.org/officeDocument/2006/relationships/hyperlink" Target="mailto:arminda.balbuena@inai.org.m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joel.salas@inai.org.mx" TargetMode="External"/><Relationship Id="rId20" Type="http://schemas.openxmlformats.org/officeDocument/2006/relationships/header" Target="header1.xml"/><Relationship Id="rId29" Type="http://schemas.openxmlformats.org/officeDocument/2006/relationships/hyperlink" Target="mailto:edgardo.martinez@inai.org.mx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li.cano@inai.org.mx" TargetMode="External"/><Relationship Id="rId24" Type="http://schemas.openxmlformats.org/officeDocument/2006/relationships/hyperlink" Target="mailto:aaron.aguilera@inai.org.mx" TargetMode="External"/><Relationship Id="rId32" Type="http://schemas.openxmlformats.org/officeDocument/2006/relationships/hyperlink" Target="mailto:joaquin.gcasanova@inai.org.mx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ximena.puente@inai.org.mx" TargetMode="External"/><Relationship Id="rId23" Type="http://schemas.openxmlformats.org/officeDocument/2006/relationships/hyperlink" Target="mailto:rosa.barcena@inai.org.mx" TargetMode="External"/><Relationship Id="rId28" Type="http://schemas.openxmlformats.org/officeDocument/2006/relationships/hyperlink" Target="mailto:adriana.baez@inai.org.mx" TargetMode="External"/><Relationship Id="rId36" Type="http://schemas.openxmlformats.org/officeDocument/2006/relationships/hyperlink" Target="mailto:eduardo.contla@inai.org.mx" TargetMode="External"/><Relationship Id="rId10" Type="http://schemas.openxmlformats.org/officeDocument/2006/relationships/hyperlink" Target="mailto:francisco.acuna@inai.org.mx" TargetMode="External"/><Relationship Id="rId19" Type="http://schemas.openxmlformats.org/officeDocument/2006/relationships/hyperlink" Target="mailto:roberto.moreno@inai.org.mx" TargetMode="External"/><Relationship Id="rId31" Type="http://schemas.openxmlformats.org/officeDocument/2006/relationships/hyperlink" Target="mailto:josedejesus.ramirez@ina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imena.puente@inai.org.mx" TargetMode="External"/><Relationship Id="rId14" Type="http://schemas.openxmlformats.org/officeDocument/2006/relationships/hyperlink" Target="mailto:eugenio.monterrey@inai.org.mx" TargetMode="External"/><Relationship Id="rId22" Type="http://schemas.openxmlformats.org/officeDocument/2006/relationships/hyperlink" Target="mailto:leonardo.larios@inai.org.mx" TargetMode="External"/><Relationship Id="rId27" Type="http://schemas.openxmlformats.org/officeDocument/2006/relationships/hyperlink" Target="mailto:eduardo.bonilla@inai.org.mx" TargetMode="External"/><Relationship Id="rId30" Type="http://schemas.openxmlformats.org/officeDocument/2006/relationships/hyperlink" Target="mailto:jonathan.mendoza@inai.org.mx" TargetMode="External"/><Relationship Id="rId35" Type="http://schemas.openxmlformats.org/officeDocument/2006/relationships/hyperlink" Target="mailto:federico.guzman@inai.org.mx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oscar.guerra@inai.org.mx" TargetMode="External"/><Relationship Id="rId17" Type="http://schemas.openxmlformats.org/officeDocument/2006/relationships/hyperlink" Target="mailto:francisco.munoz@inai.org.mx" TargetMode="External"/><Relationship Id="rId25" Type="http://schemas.openxmlformats.org/officeDocument/2006/relationships/hyperlink" Target="mailto:francisco.alvarez@inai.org.mx" TargetMode="External"/><Relationship Id="rId33" Type="http://schemas.openxmlformats.org/officeDocument/2006/relationships/hyperlink" Target="mailto:joseluis.hernandez@inai.org.mx" TargetMode="Externa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7DF4AB2310645B5475B8CE216E901" ma:contentTypeVersion="0" ma:contentTypeDescription="Crear nuevo documento." ma:contentTypeScope="" ma:versionID="67bae082d2af6b39cf6c609911c9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78B6C-F02E-44A4-B1EB-942D18542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60F17-C2D6-463F-AE44-3C0FCF9A62D9}"/>
</file>

<file path=customXml/itemProps3.xml><?xml version="1.0" encoding="utf-8"?>
<ds:datastoreItem xmlns:ds="http://schemas.openxmlformats.org/officeDocument/2006/customXml" ds:itemID="{F2E11E71-C29E-4CC7-B962-32FC6AD0F03F}"/>
</file>

<file path=customXml/itemProps4.xml><?xml version="1.0" encoding="utf-8"?>
<ds:datastoreItem xmlns:ds="http://schemas.openxmlformats.org/officeDocument/2006/customXml" ds:itemID="{14B5D095-D483-4985-BCCD-B6D136FA4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13931</Words>
  <Characters>76625</Characters>
  <Application>Microsoft Office Word</Application>
  <DocSecurity>0</DocSecurity>
  <Lines>638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90376</CharactersWithSpaces>
  <SharedDoc>false</SharedDoc>
  <HLinks>
    <vt:vector size="126" baseType="variant">
      <vt:variant>
        <vt:i4>393263</vt:i4>
      </vt:variant>
      <vt:variant>
        <vt:i4>60</vt:i4>
      </vt:variant>
      <vt:variant>
        <vt:i4>0</vt:i4>
      </vt:variant>
      <vt:variant>
        <vt:i4>5</vt:i4>
      </vt:variant>
      <vt:variant>
        <vt:lpwstr>mailto:eduardo.fernandez@ifai.org.mx</vt:lpwstr>
      </vt:variant>
      <vt:variant>
        <vt:lpwstr/>
      </vt:variant>
      <vt:variant>
        <vt:i4>4587631</vt:i4>
      </vt:variant>
      <vt:variant>
        <vt:i4>57</vt:i4>
      </vt:variant>
      <vt:variant>
        <vt:i4>0</vt:i4>
      </vt:variant>
      <vt:variant>
        <vt:i4>5</vt:i4>
      </vt:variant>
      <vt:variant>
        <vt:lpwstr>mailto:enrique.gonzalez@ifai.org.mx</vt:lpwstr>
      </vt:variant>
      <vt:variant>
        <vt:lpwstr/>
      </vt:variant>
      <vt:variant>
        <vt:i4>2293791</vt:i4>
      </vt:variant>
      <vt:variant>
        <vt:i4>54</vt:i4>
      </vt:variant>
      <vt:variant>
        <vt:i4>0</vt:i4>
      </vt:variant>
      <vt:variant>
        <vt:i4>5</vt:i4>
      </vt:variant>
      <vt:variant>
        <vt:lpwstr>mailto:alfredo.mendez@ifai.org.mx</vt:lpwstr>
      </vt:variant>
      <vt:variant>
        <vt:lpwstr/>
      </vt:variant>
      <vt:variant>
        <vt:i4>852155</vt:i4>
      </vt:variant>
      <vt:variant>
        <vt:i4>51</vt:i4>
      </vt:variant>
      <vt:variant>
        <vt:i4>0</vt:i4>
      </vt:variant>
      <vt:variant>
        <vt:i4>5</vt:i4>
      </vt:variant>
      <vt:variant>
        <vt:lpwstr>mailto:alfonso.oñate@ifai.org.mx</vt:lpwstr>
      </vt:variant>
      <vt:variant>
        <vt:lpwstr/>
      </vt:variant>
      <vt:variant>
        <vt:i4>8257619</vt:i4>
      </vt:variant>
      <vt:variant>
        <vt:i4>48</vt:i4>
      </vt:variant>
      <vt:variant>
        <vt:i4>0</vt:i4>
      </vt:variant>
      <vt:variant>
        <vt:i4>5</vt:i4>
      </vt:variant>
      <vt:variant>
        <vt:lpwstr>mailto:mauricio.farah@ifai.org.mx</vt:lpwstr>
      </vt:variant>
      <vt:variant>
        <vt:lpwstr/>
      </vt:variant>
      <vt:variant>
        <vt:i4>4522098</vt:i4>
      </vt:variant>
      <vt:variant>
        <vt:i4>45</vt:i4>
      </vt:variant>
      <vt:variant>
        <vt:i4>0</vt:i4>
      </vt:variant>
      <vt:variant>
        <vt:i4>5</vt:i4>
      </vt:variant>
      <vt:variant>
        <vt:lpwstr>mailto:andres.calero@ifai.org.mx</vt:lpwstr>
      </vt:variant>
      <vt:variant>
        <vt:lpwstr/>
      </vt:variant>
      <vt:variant>
        <vt:i4>5177440</vt:i4>
      </vt:variant>
      <vt:variant>
        <vt:i4>42</vt:i4>
      </vt:variant>
      <vt:variant>
        <vt:i4>0</vt:i4>
      </vt:variant>
      <vt:variant>
        <vt:i4>5</vt:i4>
      </vt:variant>
      <vt:variant>
        <vt:lpwstr>mailto:raul.garciamoreno@ifai.org.mx</vt:lpwstr>
      </vt:variant>
      <vt:variant>
        <vt:lpwstr/>
      </vt:variant>
      <vt:variant>
        <vt:i4>4456574</vt:i4>
      </vt:variant>
      <vt:variant>
        <vt:i4>39</vt:i4>
      </vt:variant>
      <vt:variant>
        <vt:i4>0</vt:i4>
      </vt:variant>
      <vt:variant>
        <vt:i4>5</vt:i4>
      </vt:variant>
      <vt:variant>
        <vt:lpwstr>mailto:edgardo.martinez@ifai.org.mx</vt:lpwstr>
      </vt:variant>
      <vt:variant>
        <vt:lpwstr/>
      </vt:variant>
      <vt:variant>
        <vt:i4>1179686</vt:i4>
      </vt:variant>
      <vt:variant>
        <vt:i4>36</vt:i4>
      </vt:variant>
      <vt:variant>
        <vt:i4>0</vt:i4>
      </vt:variant>
      <vt:variant>
        <vt:i4>5</vt:i4>
      </vt:variant>
      <vt:variant>
        <vt:lpwstr>mailto:lina.ornelas@ifai.org.mx</vt:lpwstr>
      </vt:variant>
      <vt:variant>
        <vt:lpwstr/>
      </vt:variant>
      <vt:variant>
        <vt:i4>2424841</vt:i4>
      </vt:variant>
      <vt:variant>
        <vt:i4>33</vt:i4>
      </vt:variant>
      <vt:variant>
        <vt:i4>0</vt:i4>
      </vt:variant>
      <vt:variant>
        <vt:i4>5</vt:i4>
      </vt:variant>
      <vt:variant>
        <vt:lpwstr>mailto:alejandro.delconde@ifai.org.mx</vt:lpwstr>
      </vt:variant>
      <vt:variant>
        <vt:lpwstr/>
      </vt:variant>
      <vt:variant>
        <vt:i4>1310754</vt:i4>
      </vt:variant>
      <vt:variant>
        <vt:i4>30</vt:i4>
      </vt:variant>
      <vt:variant>
        <vt:i4>0</vt:i4>
      </vt:variant>
      <vt:variant>
        <vt:i4>5</vt:i4>
      </vt:variant>
      <vt:variant>
        <vt:lpwstr>mailto:manuel.matus@ifai.org.mx</vt:lpwstr>
      </vt:variant>
      <vt:variant>
        <vt:lpwstr/>
      </vt:variant>
      <vt:variant>
        <vt:i4>5439602</vt:i4>
      </vt:variant>
      <vt:variant>
        <vt:i4>27</vt:i4>
      </vt:variant>
      <vt:variant>
        <vt:i4>0</vt:i4>
      </vt:variant>
      <vt:variant>
        <vt:i4>5</vt:i4>
      </vt:variant>
      <vt:variant>
        <vt:lpwstr>mailto:jl.marzal@ifai.org.mx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mailto:rosa.barcena@ifai.org.mx</vt:lpwstr>
      </vt:variant>
      <vt:variant>
        <vt:lpwstr/>
      </vt:variant>
      <vt:variant>
        <vt:i4>6553676</vt:i4>
      </vt:variant>
      <vt:variant>
        <vt:i4>21</vt:i4>
      </vt:variant>
      <vt:variant>
        <vt:i4>0</vt:i4>
      </vt:variant>
      <vt:variant>
        <vt:i4>5</vt:i4>
      </vt:variant>
      <vt:variant>
        <vt:lpwstr>mailto:salwa.balut@ifai.org.mx</vt:lpwstr>
      </vt:variant>
      <vt:variant>
        <vt:lpwstr/>
      </vt:variant>
      <vt:variant>
        <vt:i4>3997712</vt:i4>
      </vt:variant>
      <vt:variant>
        <vt:i4>18</vt:i4>
      </vt:variant>
      <vt:variant>
        <vt:i4>0</vt:i4>
      </vt:variant>
      <vt:variant>
        <vt:i4>5</vt:i4>
      </vt:variant>
      <vt:variant>
        <vt:lpwstr>mailto:nestor.martinez@ifai.org.mx</vt:lpwstr>
      </vt:variant>
      <vt:variant>
        <vt:lpwstr/>
      </vt:variant>
      <vt:variant>
        <vt:i4>8192064</vt:i4>
      </vt:variant>
      <vt:variant>
        <vt:i4>15</vt:i4>
      </vt:variant>
      <vt:variant>
        <vt:i4>0</vt:i4>
      </vt:variant>
      <vt:variant>
        <vt:i4>5</vt:i4>
      </vt:variant>
      <vt:variant>
        <vt:lpwstr>mailto:ricardo.salgado@ifai.org.mx</vt:lpwstr>
      </vt:variant>
      <vt:variant>
        <vt:lpwstr/>
      </vt:variant>
      <vt:variant>
        <vt:i4>7471181</vt:i4>
      </vt:variant>
      <vt:variant>
        <vt:i4>12</vt:i4>
      </vt:variant>
      <vt:variant>
        <vt:i4>0</vt:i4>
      </vt:variant>
      <vt:variant>
        <vt:i4>5</vt:i4>
      </vt:variant>
      <vt:variant>
        <vt:lpwstr>mailto:gerardo.laveaga@ifai.org.mx</vt:lpwstr>
      </vt:variant>
      <vt:variant>
        <vt:lpwstr/>
      </vt:variant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mailto:angel.trinidad@ifai.org.mx</vt:lpwstr>
      </vt:variant>
      <vt:variant>
        <vt:lpwstr/>
      </vt:variant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mailto:mariaelena.perezjaen@ifai.org.mx</vt:lpwstr>
      </vt:variant>
      <vt:variant>
        <vt:lpwstr/>
      </vt:variant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mailto:sigrid.arzt@ifai.org.mx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mailto:jacqueline.peschard@ifai.org.mx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esthela.vidal</dc:creator>
  <cp:lastModifiedBy>Rosa María Rivas Rangel</cp:lastModifiedBy>
  <cp:revision>2</cp:revision>
  <cp:lastPrinted>2015-11-10T02:46:00Z</cp:lastPrinted>
  <dcterms:created xsi:type="dcterms:W3CDTF">2016-03-02T01:49:00Z</dcterms:created>
  <dcterms:modified xsi:type="dcterms:W3CDTF">2016-03-02T01:49:00Z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0x0101009B07DF4AB2310645B5475B8CE216E901</vt:lpwstr>
  </property>
</Properties>
</file>