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D47CC8">
        <w:rPr>
          <w:rFonts w:ascii="Arial" w:hAnsi="Arial" w:cs="Arial"/>
          <w:b/>
          <w:bCs/>
        </w:rPr>
        <w:t>42</w:t>
      </w:r>
      <w:bookmarkStart w:id="0" w:name="_GoBack"/>
      <w:bookmarkEnd w:id="0"/>
      <w:r w:rsidRPr="000B2EF0">
        <w:rPr>
          <w:rFonts w:ascii="Arial" w:hAnsi="Arial" w:cs="Arial"/>
          <w:b/>
          <w:bCs/>
        </w:rPr>
        <w:t xml:space="preserve"> recursos de revisión</w:t>
      </w:r>
    </w:p>
    <w:p w:rsidR="00405F41" w:rsidRDefault="00405F41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221C97" w:rsidRDefault="00C948B5" w:rsidP="00221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221C97" w:rsidRDefault="00C948B5" w:rsidP="00221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221C97" w:rsidRDefault="00C948B5" w:rsidP="00221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5415/14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0021/15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0055/15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PEMEX Petroquímica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RPD-RCDA 0093/15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Areli Cano Guadiana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0220/15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Servicio de Administración y Enajenación de Bienes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0541/15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Areli Cano Guadiana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0572/15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Economía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0579/15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0699/15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0754/15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lastRenderedPageBreak/>
              <w:t>RDA 0768/15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Instituto Nacional de Migración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0774/15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221C97">
              <w:rPr>
                <w:rFonts w:ascii="Arial" w:hAnsi="Arial" w:cs="Arial"/>
              </w:rPr>
              <w:t>Kurczyn</w:t>
            </w:r>
            <w:proofErr w:type="spellEnd"/>
            <w:r w:rsidRPr="00221C97">
              <w:rPr>
                <w:rFonts w:ascii="Arial" w:hAnsi="Arial" w:cs="Arial"/>
              </w:rPr>
              <w:t xml:space="preserve"> Villalobos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0801/15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Desarrollo Agrario, Territorial y Urbano antes Secretaría de la Reforma Agraria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0810/15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0818/15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0836/15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0846/15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0860/15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Marina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0865/15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Hospital Regional de Alta Especialidad Ciudad Victoria "Bicentenario 2010"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221C97">
              <w:rPr>
                <w:rFonts w:ascii="Arial" w:hAnsi="Arial" w:cs="Arial"/>
              </w:rPr>
              <w:t>Kurczyn</w:t>
            </w:r>
            <w:proofErr w:type="spellEnd"/>
            <w:r w:rsidRPr="00221C97">
              <w:rPr>
                <w:rFonts w:ascii="Arial" w:hAnsi="Arial" w:cs="Arial"/>
              </w:rPr>
              <w:t xml:space="preserve"> Villalobos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0878/15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Instituto Mexicano de la Propiedad Industrial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Procuraduría Federal del Consumidor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Areli Cano Guadiana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0922/15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Instituto de Seguridad Social para las Fuerzas Armadas Mexicanas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lastRenderedPageBreak/>
              <w:t>RDA 0932/15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Consejo Nacional para la Cultura y las Artes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Francisco Javier Acuña Llamas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0936/15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Comisionado </w:t>
            </w:r>
            <w:proofErr w:type="spellStart"/>
            <w:r w:rsidRPr="00221C97">
              <w:rPr>
                <w:rFonts w:ascii="Arial" w:hAnsi="Arial" w:cs="Arial"/>
              </w:rPr>
              <w:t>Rosendoevgueni</w:t>
            </w:r>
            <w:proofErr w:type="spellEnd"/>
            <w:r w:rsidRPr="00221C97">
              <w:rPr>
                <w:rFonts w:ascii="Arial" w:hAnsi="Arial" w:cs="Arial"/>
              </w:rPr>
              <w:t xml:space="preserve"> Monterrey Chepov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0939/15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Francisco Javier Acuña Llamas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0947/15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Areli Cano Guadiana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0966/15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0975/15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Areli Cano Guadiana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Francisco Javier Acuña Llamas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0984/15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221C97">
              <w:rPr>
                <w:rFonts w:ascii="Arial" w:hAnsi="Arial" w:cs="Arial"/>
              </w:rPr>
              <w:t>Kurczyn</w:t>
            </w:r>
            <w:proofErr w:type="spellEnd"/>
            <w:r w:rsidRPr="00221C97">
              <w:rPr>
                <w:rFonts w:ascii="Arial" w:hAnsi="Arial" w:cs="Arial"/>
              </w:rPr>
              <w:t xml:space="preserve"> Villalobos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0993/15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0997/15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1002/15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Francisco Javier Acuña Llamas</w:t>
            </w:r>
          </w:p>
        </w:tc>
      </w:tr>
      <w:tr w:rsidR="00D47CC8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C8" w:rsidRPr="002C1F4E" w:rsidRDefault="00D47CC8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RDA 1008/15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7CC8" w:rsidRPr="002C1F4E" w:rsidRDefault="00D47CC8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7CC8" w:rsidRPr="002C1F4E" w:rsidRDefault="00D47CC8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lastRenderedPageBreak/>
              <w:t>RDA 1026/15 y su acumulado RDA 1027/15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221C97">
              <w:rPr>
                <w:rFonts w:ascii="Arial" w:hAnsi="Arial" w:cs="Arial"/>
              </w:rPr>
              <w:t>Kurczyn</w:t>
            </w:r>
            <w:proofErr w:type="spellEnd"/>
            <w:r w:rsidRPr="00221C97">
              <w:rPr>
                <w:rFonts w:ascii="Arial" w:hAnsi="Arial" w:cs="Arial"/>
              </w:rPr>
              <w:t xml:space="preserve"> Villalobos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1028/15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1029/15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1032/15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Órgano Administrativo Desconcentrado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Oscar Mauricio Guerra Ford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1043/15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1056/15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Pronósticos para la Asistencia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C2A7C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7C" w:rsidRPr="002C1F4E" w:rsidRDefault="008C2A7C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RDA 1113/15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A7C" w:rsidRPr="002C1F4E" w:rsidRDefault="008C2A7C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A7C" w:rsidRPr="002C1F4E" w:rsidRDefault="008C2A7C" w:rsidP="00D67DF7">
            <w:pPr>
              <w:jc w:val="center"/>
              <w:rPr>
                <w:rFonts w:ascii="Arial" w:hAnsi="Arial" w:cs="Arial"/>
              </w:rPr>
            </w:pPr>
            <w:r w:rsidRPr="002C1F4E">
              <w:rPr>
                <w:rFonts w:ascii="Arial" w:hAnsi="Arial" w:cs="Arial"/>
              </w:rPr>
              <w:t>Comisionado Joel Salas Suárez</w:t>
            </w:r>
          </w:p>
        </w:tc>
      </w:tr>
      <w:tr w:rsidR="00221C97" w:rsidRPr="00221C97" w:rsidTr="00221C97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RDA 1189/15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C97" w:rsidRPr="00221C97" w:rsidRDefault="00221C97" w:rsidP="00221C97">
            <w:pPr>
              <w:jc w:val="center"/>
              <w:rPr>
                <w:rFonts w:ascii="Arial" w:hAnsi="Arial" w:cs="Arial"/>
              </w:rPr>
            </w:pPr>
            <w:r w:rsidRPr="00221C97">
              <w:rPr>
                <w:rFonts w:ascii="Arial" w:hAnsi="Arial" w:cs="Arial"/>
              </w:rPr>
              <w:t>Comisionada Presidente Ximena Puente de la Mora</w:t>
            </w:r>
          </w:p>
        </w:tc>
      </w:tr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6" w:rsidRDefault="00A96446">
      <w:r>
        <w:separator/>
      </w:r>
    </w:p>
  </w:endnote>
  <w:endnote w:type="continuationSeparator" w:id="0">
    <w:p w:rsidR="00A96446" w:rsidRDefault="00A9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95098B" w:rsidRDefault="001B2352">
        <w:pPr>
          <w:pStyle w:val="Piedepgina"/>
          <w:jc w:val="right"/>
        </w:pPr>
        <w:r>
          <w:fldChar w:fldCharType="begin"/>
        </w:r>
        <w:r w:rsidR="0095098B">
          <w:instrText>PAGE   \* MERGEFORMAT</w:instrText>
        </w:r>
        <w:r>
          <w:fldChar w:fldCharType="separate"/>
        </w:r>
        <w:r w:rsidR="00D47CC8" w:rsidRPr="00D47CC8">
          <w:rPr>
            <w:noProof/>
            <w:lang w:val="es-ES"/>
          </w:rPr>
          <w:t>1</w:t>
        </w:r>
        <w:r>
          <w:fldChar w:fldCharType="end"/>
        </w:r>
      </w:p>
    </w:sdtContent>
  </w:sdt>
  <w:p w:rsidR="0095098B" w:rsidRDefault="00950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6" w:rsidRDefault="00A96446">
      <w:r>
        <w:separator/>
      </w:r>
    </w:p>
  </w:footnote>
  <w:footnote w:type="continuationSeparator" w:id="0">
    <w:p w:rsidR="00A96446" w:rsidRDefault="00A9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B" w:rsidRDefault="00A96446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95098B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67DF6970" wp14:editId="00DCE20E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98B" w:rsidRPr="00DF5DC3" w:rsidRDefault="0095098B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95098B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AF1539">
      <w:rPr>
        <w:rFonts w:ascii="Arial" w:hAnsi="Arial" w:cs="Arial"/>
        <w:b/>
        <w:sz w:val="22"/>
        <w:szCs w:val="22"/>
      </w:rPr>
      <w:t>08</w:t>
    </w:r>
    <w:r>
      <w:rPr>
        <w:rFonts w:ascii="Arial" w:hAnsi="Arial" w:cs="Arial"/>
        <w:b/>
        <w:sz w:val="22"/>
        <w:szCs w:val="22"/>
      </w:rPr>
      <w:t xml:space="preserve"> de </w:t>
    </w:r>
    <w:r w:rsidR="00AF1539">
      <w:rPr>
        <w:rFonts w:ascii="Arial" w:hAnsi="Arial" w:cs="Arial"/>
        <w:b/>
        <w:sz w:val="22"/>
        <w:szCs w:val="22"/>
      </w:rPr>
      <w:t>abril</w:t>
    </w:r>
    <w:r>
      <w:rPr>
        <w:rFonts w:ascii="Arial" w:hAnsi="Arial" w:cs="Arial"/>
        <w:b/>
        <w:sz w:val="22"/>
        <w:szCs w:val="22"/>
      </w:rPr>
      <w:t xml:space="preserve"> de 2015</w:t>
    </w:r>
  </w:p>
  <w:p w:rsidR="0095098B" w:rsidRPr="00DF5DC3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3A6"/>
    <w:rsid w:val="000337FC"/>
    <w:rsid w:val="00033B17"/>
    <w:rsid w:val="000350BE"/>
    <w:rsid w:val="00035508"/>
    <w:rsid w:val="0003592F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77F40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37A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3EF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0913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BD2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097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19D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2A81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E4D"/>
    <w:rsid w:val="00181EDA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352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63E"/>
    <w:rsid w:val="00217940"/>
    <w:rsid w:val="0021796C"/>
    <w:rsid w:val="00217E36"/>
    <w:rsid w:val="00220755"/>
    <w:rsid w:val="0022089D"/>
    <w:rsid w:val="00220C8A"/>
    <w:rsid w:val="00221181"/>
    <w:rsid w:val="002211B7"/>
    <w:rsid w:val="00221C97"/>
    <w:rsid w:val="00222FA1"/>
    <w:rsid w:val="002230C9"/>
    <w:rsid w:val="00223C06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3F8F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113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25F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15D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387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0434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2F7E27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BA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601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A7F5E"/>
    <w:rsid w:val="003B02A6"/>
    <w:rsid w:val="003B0A83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1EFD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5F41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5A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2FEB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37B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49E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4AD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89A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07F"/>
    <w:rsid w:val="00570397"/>
    <w:rsid w:val="00570507"/>
    <w:rsid w:val="00571C59"/>
    <w:rsid w:val="00572843"/>
    <w:rsid w:val="00572D48"/>
    <w:rsid w:val="005749D3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4C84"/>
    <w:rsid w:val="00586C76"/>
    <w:rsid w:val="005876CE"/>
    <w:rsid w:val="00587A58"/>
    <w:rsid w:val="00587B88"/>
    <w:rsid w:val="00587B9A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261"/>
    <w:rsid w:val="00625C4F"/>
    <w:rsid w:val="00627348"/>
    <w:rsid w:val="006276D4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4A60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6D9E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5C91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31E"/>
    <w:rsid w:val="007825E4"/>
    <w:rsid w:val="00782E36"/>
    <w:rsid w:val="00783A96"/>
    <w:rsid w:val="00783C73"/>
    <w:rsid w:val="00784792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204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2BCA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5E98"/>
    <w:rsid w:val="008163C0"/>
    <w:rsid w:val="0081769D"/>
    <w:rsid w:val="00817D64"/>
    <w:rsid w:val="008203BF"/>
    <w:rsid w:val="00820AA0"/>
    <w:rsid w:val="00820F48"/>
    <w:rsid w:val="0082112F"/>
    <w:rsid w:val="008223CD"/>
    <w:rsid w:val="00822A26"/>
    <w:rsid w:val="00822C0D"/>
    <w:rsid w:val="00823372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0BE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168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2A7C"/>
    <w:rsid w:val="008C38F0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689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98B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19B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77912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4E37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2A75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125"/>
    <w:rsid w:val="00A93BEA"/>
    <w:rsid w:val="00A94F18"/>
    <w:rsid w:val="00A959C9"/>
    <w:rsid w:val="00A95A58"/>
    <w:rsid w:val="00A96446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0C3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1539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06F5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5F5A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61A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279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9D2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AB1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1B1C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528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02D4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120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CC8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2C21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1E45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005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AE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3FD0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1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36DC"/>
    <w:rsid w:val="00E341A2"/>
    <w:rsid w:val="00E347BD"/>
    <w:rsid w:val="00E35607"/>
    <w:rsid w:val="00E35FD7"/>
    <w:rsid w:val="00E3630A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4AAB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030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0E1C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3BD7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2A8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5CC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44D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F8F4-1E38-4DAA-AAA7-B1D3330B89E5}"/>
</file>

<file path=customXml/itemProps2.xml><?xml version="1.0" encoding="utf-8"?>
<ds:datastoreItem xmlns:ds="http://schemas.openxmlformats.org/officeDocument/2006/customXml" ds:itemID="{DED505E2-6D52-4A5A-9520-84A08706D94A}"/>
</file>

<file path=customXml/itemProps3.xml><?xml version="1.0" encoding="utf-8"?>
<ds:datastoreItem xmlns:ds="http://schemas.openxmlformats.org/officeDocument/2006/customXml" ds:itemID="{D377ED46-8C3C-4E24-B98F-BB6B33C44053}"/>
</file>

<file path=customXml/itemProps4.xml><?xml version="1.0" encoding="utf-8"?>
<ds:datastoreItem xmlns:ds="http://schemas.openxmlformats.org/officeDocument/2006/customXml" ds:itemID="{FF95D0EB-4D37-4797-BCCA-7EBDE7E5A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SentidoModifica08042015.docx</dc:title>
  <dc:creator>lourdes.tapia</dc:creator>
  <cp:lastModifiedBy>Senén Valdés Villalobos</cp:lastModifiedBy>
  <cp:revision>53</cp:revision>
  <cp:lastPrinted>2015-02-05T16:10:00Z</cp:lastPrinted>
  <dcterms:created xsi:type="dcterms:W3CDTF">2015-01-21T00:22:00Z</dcterms:created>
  <dcterms:modified xsi:type="dcterms:W3CDTF">2015-04-08T14:08:00Z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