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Atención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CAS</w:t>
      </w:r>
    </w:p>
    <w:p w:rsidR="00C948D3" w:rsidRPr="00093BF8" w:rsidRDefault="001615F3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983E96">
        <w:rPr>
          <w:rFonts w:ascii="Arial" w:hAnsi="Arial" w:cs="Arial"/>
          <w:b/>
          <w:sz w:val="24"/>
          <w:szCs w:val="24"/>
        </w:rPr>
        <w:t>7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>nal de atención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,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1615F3">
        <w:rPr>
          <w:rFonts w:ascii="Arial" w:hAnsi="Arial" w:cs="Arial"/>
          <w:sz w:val="24"/>
          <w:szCs w:val="24"/>
          <w:lang w:eastAsia="es-MX"/>
        </w:rPr>
        <w:t>agosto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983E96">
        <w:rPr>
          <w:rFonts w:ascii="Arial" w:hAnsi="Arial" w:cs="Arial"/>
          <w:sz w:val="24"/>
          <w:szCs w:val="24"/>
          <w:lang w:eastAsia="es-MX"/>
        </w:rPr>
        <w:t>7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4033CD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BD7A69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8D10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67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A35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8D10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224BB1" w:rsidRDefault="00224BB1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4033CD">
        <w:rPr>
          <w:rFonts w:ascii="Arial" w:hAnsi="Arial" w:cs="Arial"/>
          <w:sz w:val="24"/>
          <w:szCs w:val="24"/>
          <w:lang w:val="es-ES"/>
        </w:rPr>
        <w:t>agosto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983E96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BD7A69">
        <w:rPr>
          <w:rFonts w:ascii="Arial" w:hAnsi="Arial" w:cs="Arial"/>
          <w:sz w:val="24"/>
          <w:szCs w:val="24"/>
          <w:lang w:val="es-ES"/>
        </w:rPr>
        <w:t>4</w:t>
      </w:r>
      <w:r w:rsidR="008D1056">
        <w:rPr>
          <w:rFonts w:ascii="Arial" w:hAnsi="Arial" w:cs="Arial"/>
          <w:sz w:val="24"/>
          <w:szCs w:val="24"/>
          <w:lang w:val="es-ES"/>
        </w:rPr>
        <w:t>67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 </w:t>
      </w:r>
      <w:r w:rsidR="00D017A5">
        <w:rPr>
          <w:rFonts w:ascii="Arial" w:hAnsi="Arial" w:cs="Arial"/>
          <w:sz w:val="24"/>
          <w:szCs w:val="24"/>
          <w:lang w:val="es-ES"/>
        </w:rPr>
        <w:t>la atención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en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9642E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8D1056">
        <w:rPr>
          <w:rFonts w:ascii="Arial" w:hAnsi="Arial" w:cs="Arial"/>
          <w:sz w:val="24"/>
          <w:szCs w:val="24"/>
          <w:lang w:val="es-ES"/>
        </w:rPr>
        <w:t>7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</w:p>
    <w:p w:rsidR="00093BF8" w:rsidRDefault="00093BF8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P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>del Canal de Atención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CAS</w:t>
      </w:r>
    </w:p>
    <w:p w:rsidR="00093BF8" w:rsidRDefault="004033CD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9E36E5">
        <w:rPr>
          <w:rFonts w:ascii="Arial" w:hAnsi="Arial" w:cs="Arial"/>
          <w:b/>
          <w:sz w:val="24"/>
          <w:szCs w:val="24"/>
        </w:rPr>
        <w:t>7</w:t>
      </w:r>
    </w:p>
    <w:p w:rsidR="00093BF8" w:rsidRDefault="00093BF8" w:rsidP="00093B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en el canal de atención</w:t>
      </w:r>
      <w:r w:rsidR="00D457E3">
        <w:rPr>
          <w:rFonts w:ascii="Arial" w:hAnsi="Arial" w:cs="Arial"/>
          <w:sz w:val="24"/>
          <w:szCs w:val="24"/>
          <w:lang w:eastAsia="es-MX"/>
        </w:rPr>
        <w:t>,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 de </w:t>
      </w:r>
      <w:r w:rsidR="004033CD">
        <w:rPr>
          <w:rFonts w:ascii="Arial" w:hAnsi="Arial" w:cs="Arial"/>
          <w:sz w:val="24"/>
          <w:szCs w:val="24"/>
          <w:lang w:eastAsia="es-MX"/>
        </w:rPr>
        <w:t>agosto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9E36E5">
        <w:rPr>
          <w:rFonts w:ascii="Arial" w:hAnsi="Arial" w:cs="Arial"/>
          <w:sz w:val="24"/>
          <w:szCs w:val="24"/>
          <w:lang w:eastAsia="es-MX"/>
        </w:rPr>
        <w:t>7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Default="00093BF8" w:rsidP="00093BF8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4033CD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E75591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973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7057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3.8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093BF8" w:rsidRDefault="00093BF8" w:rsidP="00093BF8"/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4033CD">
        <w:rPr>
          <w:rFonts w:ascii="Arial" w:hAnsi="Arial" w:cs="Arial"/>
          <w:sz w:val="24"/>
          <w:szCs w:val="24"/>
          <w:lang w:val="es-ES"/>
        </w:rPr>
        <w:t>agosto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2017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E75591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E75591">
        <w:rPr>
          <w:rFonts w:ascii="Arial" w:hAnsi="Arial" w:cs="Arial"/>
          <w:sz w:val="24"/>
          <w:szCs w:val="24"/>
          <w:lang w:val="es-ES"/>
        </w:rPr>
        <w:t>9</w:t>
      </w:r>
      <w:r w:rsidR="00BD7A69">
        <w:rPr>
          <w:rFonts w:ascii="Arial" w:hAnsi="Arial" w:cs="Arial"/>
          <w:sz w:val="24"/>
          <w:szCs w:val="24"/>
          <w:lang w:val="es-ES"/>
        </w:rPr>
        <w:t>73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>a través del Tel INAI</w:t>
      </w:r>
      <w:r w:rsidR="00110CB7">
        <w:rPr>
          <w:rFonts w:ascii="Arial" w:hAnsi="Arial" w:cs="Arial"/>
          <w:sz w:val="24"/>
          <w:szCs w:val="24"/>
          <w:lang w:val="es-ES"/>
        </w:rPr>
        <w:t>, en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>l 93.8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>del Canal de Atención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CAS</w:t>
      </w:r>
    </w:p>
    <w:p w:rsidR="007F33AA" w:rsidRDefault="004033CD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A7DEC">
        <w:rPr>
          <w:rFonts w:ascii="Arial" w:hAnsi="Arial" w:cs="Arial"/>
          <w:b/>
          <w:sz w:val="24"/>
          <w:szCs w:val="24"/>
        </w:rPr>
        <w:t>7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>en el canal de atención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, asesoría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correo electrónico de </w:t>
      </w:r>
      <w:r w:rsidR="004033CD">
        <w:rPr>
          <w:rFonts w:ascii="Arial" w:hAnsi="Arial" w:cs="Arial"/>
          <w:sz w:val="24"/>
          <w:szCs w:val="24"/>
          <w:lang w:eastAsia="es-MX"/>
        </w:rPr>
        <w:t>agosto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4033CD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Agosto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330B10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275ECF" w:rsidP="0023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30B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4033CD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 del 2017,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30B10">
        <w:rPr>
          <w:rFonts w:ascii="Arial" w:hAnsi="Arial" w:cs="Arial"/>
          <w:sz w:val="24"/>
          <w:szCs w:val="24"/>
          <w:lang w:val="es-ES"/>
        </w:rPr>
        <w:t>12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275ECF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330B10">
        <w:rPr>
          <w:rFonts w:ascii="Arial" w:hAnsi="Arial" w:cs="Arial"/>
          <w:sz w:val="24"/>
          <w:szCs w:val="24"/>
          <w:lang w:val="es-ES"/>
        </w:rPr>
        <w:t>5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04011D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07C9CB4C" wp14:editId="158F4463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4011D"/>
    <w:rsid w:val="0005149C"/>
    <w:rsid w:val="00091FB0"/>
    <w:rsid w:val="00093BF8"/>
    <w:rsid w:val="00105FD8"/>
    <w:rsid w:val="001068DE"/>
    <w:rsid w:val="00110CB7"/>
    <w:rsid w:val="00123AE9"/>
    <w:rsid w:val="001615F3"/>
    <w:rsid w:val="0017506D"/>
    <w:rsid w:val="001A35CC"/>
    <w:rsid w:val="001C767B"/>
    <w:rsid w:val="00210F49"/>
    <w:rsid w:val="00224BB1"/>
    <w:rsid w:val="002311B9"/>
    <w:rsid w:val="0023190B"/>
    <w:rsid w:val="00275ECF"/>
    <w:rsid w:val="002803CD"/>
    <w:rsid w:val="002B5D8F"/>
    <w:rsid w:val="002F71EF"/>
    <w:rsid w:val="00314B56"/>
    <w:rsid w:val="00320279"/>
    <w:rsid w:val="00330B10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A1F46"/>
    <w:rsid w:val="004B02EE"/>
    <w:rsid w:val="004B7C36"/>
    <w:rsid w:val="004E5C7A"/>
    <w:rsid w:val="004F44C1"/>
    <w:rsid w:val="00512E8A"/>
    <w:rsid w:val="00561313"/>
    <w:rsid w:val="00570619"/>
    <w:rsid w:val="005A0BFF"/>
    <w:rsid w:val="005A69E5"/>
    <w:rsid w:val="005E0647"/>
    <w:rsid w:val="006119A6"/>
    <w:rsid w:val="006228D3"/>
    <w:rsid w:val="006472E3"/>
    <w:rsid w:val="00647699"/>
    <w:rsid w:val="0065189D"/>
    <w:rsid w:val="006B65A9"/>
    <w:rsid w:val="006C61D2"/>
    <w:rsid w:val="006E16DF"/>
    <w:rsid w:val="007057AD"/>
    <w:rsid w:val="007079CC"/>
    <w:rsid w:val="00781A61"/>
    <w:rsid w:val="007B2A67"/>
    <w:rsid w:val="007F33AA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125B3"/>
    <w:rsid w:val="00916933"/>
    <w:rsid w:val="00917EF2"/>
    <w:rsid w:val="00921797"/>
    <w:rsid w:val="009642E5"/>
    <w:rsid w:val="00983E96"/>
    <w:rsid w:val="00992D94"/>
    <w:rsid w:val="009B72C2"/>
    <w:rsid w:val="009D5D0E"/>
    <w:rsid w:val="009E36E5"/>
    <w:rsid w:val="009F6383"/>
    <w:rsid w:val="00A1185D"/>
    <w:rsid w:val="00A1779C"/>
    <w:rsid w:val="00A4689B"/>
    <w:rsid w:val="00A6255E"/>
    <w:rsid w:val="00A82A96"/>
    <w:rsid w:val="00A85B48"/>
    <w:rsid w:val="00AC2988"/>
    <w:rsid w:val="00AD637B"/>
    <w:rsid w:val="00AE1276"/>
    <w:rsid w:val="00AE6A1F"/>
    <w:rsid w:val="00B26C59"/>
    <w:rsid w:val="00B56E1C"/>
    <w:rsid w:val="00B64E0F"/>
    <w:rsid w:val="00BC2F5F"/>
    <w:rsid w:val="00BD276D"/>
    <w:rsid w:val="00BD7A69"/>
    <w:rsid w:val="00BE4F06"/>
    <w:rsid w:val="00C2005C"/>
    <w:rsid w:val="00C22CD5"/>
    <w:rsid w:val="00C403BD"/>
    <w:rsid w:val="00C65F29"/>
    <w:rsid w:val="00C948D3"/>
    <w:rsid w:val="00CA7DEC"/>
    <w:rsid w:val="00CC7AF5"/>
    <w:rsid w:val="00CD3F69"/>
    <w:rsid w:val="00D017A5"/>
    <w:rsid w:val="00D31953"/>
    <w:rsid w:val="00D457E3"/>
    <w:rsid w:val="00D528A1"/>
    <w:rsid w:val="00D57C17"/>
    <w:rsid w:val="00DA37DA"/>
    <w:rsid w:val="00DB6A54"/>
    <w:rsid w:val="00DC469B"/>
    <w:rsid w:val="00DE1DAE"/>
    <w:rsid w:val="00DF4ABE"/>
    <w:rsid w:val="00DF7003"/>
    <w:rsid w:val="00E63BC8"/>
    <w:rsid w:val="00E75591"/>
    <w:rsid w:val="00E83C30"/>
    <w:rsid w:val="00E92972"/>
    <w:rsid w:val="00EB3B17"/>
    <w:rsid w:val="00EC1BD5"/>
    <w:rsid w:val="00EC20C4"/>
    <w:rsid w:val="00ED2626"/>
    <w:rsid w:val="00EF7C9A"/>
    <w:rsid w:val="00F15038"/>
    <w:rsid w:val="00F241BA"/>
    <w:rsid w:val="00F45CDD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3CAE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</a:p>
          <a:p>
            <a:pPr>
              <a:defRPr/>
            </a:pPr>
            <a:r>
              <a:rPr lang="es-MX" sz="1400" b="1" i="0" u="none" strike="noStrike" baseline="0">
                <a:effectLst/>
              </a:rPr>
              <a:t>Agosto 2017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0BB8-4308-9DD5-E1189BFE722F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0BB8-4308-9DD5-E1189BFE722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B8-4308-9DD5-E1189BFE722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2,973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B8-4308-9DD5-E1189BFE722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B8-4308-9DD5-E1189BFE72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General</c:formatCode>
                <c:ptCount val="3"/>
                <c:pt idx="0">
                  <c:v>9.6999999999999993</c:v>
                </c:pt>
                <c:pt idx="1">
                  <c:v>9.4</c:v>
                </c:pt>
                <c:pt idx="2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B8-4308-9DD5-E1189BFE72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5022655"/>
        <c:axId val="337596991"/>
      </c:barChart>
      <c:catAx>
        <c:axId val="198502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7596991"/>
        <c:crosses val="autoZero"/>
        <c:auto val="1"/>
        <c:lblAlgn val="ctr"/>
        <c:lblOffset val="100"/>
        <c:noMultiLvlLbl val="0"/>
      </c:catAx>
      <c:valAx>
        <c:axId val="337596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8502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0.05834</cdr:x>
      <cdr:y>0.45139</cdr:y>
    </cdr:from>
    <cdr:to>
      <cdr:x>0.95209</cdr:x>
      <cdr:y>0.45428</cdr:y>
    </cdr:to>
    <cdr:cxnSp macro="">
      <cdr:nvCxnSpPr>
        <cdr:cNvPr id="2" name="Conector recto de flecha 1">
          <a:extLst xmlns:a="http://schemas.openxmlformats.org/drawingml/2006/main">
            <a:ext uri="{FF2B5EF4-FFF2-40B4-BE49-F238E27FC236}">
              <a16:creationId xmlns:a16="http://schemas.microsoft.com/office/drawing/2014/main" id="{5E80C13B-CF05-4906-B071-C9D90792DD78}"/>
            </a:ext>
          </a:extLst>
        </cdr:cNvPr>
        <cdr:cNvCxnSpPr/>
      </cdr:nvCxnSpPr>
      <cdr:spPr>
        <a:xfrm xmlns:a="http://schemas.openxmlformats.org/drawingml/2006/main">
          <a:off x="266715" y="1238253"/>
          <a:ext cx="4086225" cy="792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0.73402</cdr:x>
      <cdr:y>0.30671</cdr:y>
    </cdr:from>
    <cdr:to>
      <cdr:x>0.94792</cdr:x>
      <cdr:y>0.48033</cdr:y>
    </cdr:to>
    <cdr:sp macro="" textlink="">
      <cdr:nvSpPr>
        <cdr:cNvPr id="3" name="CuadroTexto 2">
          <a:extLst xmlns:a="http://schemas.openxmlformats.org/drawingml/2006/main">
            <a:ext uri="{FF2B5EF4-FFF2-40B4-BE49-F238E27FC236}">
              <a16:creationId xmlns:a16="http://schemas.microsoft.com/office/drawing/2014/main" id="{486569DD-45A7-43B8-B30F-506147167D34}"/>
            </a:ext>
          </a:extLst>
        </cdr:cNvPr>
        <cdr:cNvSpPr txBox="1"/>
      </cdr:nvSpPr>
      <cdr:spPr>
        <a:xfrm xmlns:a="http://schemas.openxmlformats.org/drawingml/2006/main">
          <a:off x="3355954" y="841364"/>
          <a:ext cx="977921" cy="476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1100" b="1"/>
            <a:t>Evaluación Promedio 9.2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89BAE-F5FC-4865-A5AC-809DB628C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BCDEA-82EF-4E0D-BD48-50C424456DBB}"/>
</file>

<file path=customXml/itemProps3.xml><?xml version="1.0" encoding="utf-8"?>
<ds:datastoreItem xmlns:ds="http://schemas.openxmlformats.org/officeDocument/2006/customXml" ds:itemID="{510F2C5B-358A-4CEC-B57A-DAF622920023}"/>
</file>

<file path=customXml/itemProps4.xml><?xml version="1.0" encoding="utf-8"?>
<ds:datastoreItem xmlns:ds="http://schemas.openxmlformats.org/officeDocument/2006/customXml" ds:itemID="{FAB8AC90-EC05-4E46-994D-F2C0ACA45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Anzaldo García</dc:creator>
  <cp:lastModifiedBy>Gustavo Anzaldo García</cp:lastModifiedBy>
  <cp:revision>50</cp:revision>
  <dcterms:created xsi:type="dcterms:W3CDTF">2017-09-04T16:10:00Z</dcterms:created>
  <dcterms:modified xsi:type="dcterms:W3CDTF">2017-09-05T22:43:00Z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