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3" w:rsidRPr="00093BF8" w:rsidRDefault="00C948D3" w:rsidP="00C948D3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C948D3" w:rsidRPr="00093BF8" w:rsidRDefault="00434F24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983E96">
        <w:rPr>
          <w:rFonts w:ascii="Arial" w:hAnsi="Arial" w:cs="Arial"/>
          <w:b/>
          <w:sz w:val="24"/>
          <w:szCs w:val="24"/>
        </w:rPr>
        <w:t>7</w:t>
      </w:r>
    </w:p>
    <w:p w:rsidR="00C948D3" w:rsidRPr="00D3412A" w:rsidRDefault="00C948D3" w:rsidP="00C948D3">
      <w:pPr>
        <w:jc w:val="both"/>
        <w:rPr>
          <w:rFonts w:ascii="Arial" w:hAnsi="Arial" w:cs="Arial"/>
          <w:sz w:val="24"/>
          <w:szCs w:val="24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>Resultados de la encuesta de evaluación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atención vía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434F24">
        <w:rPr>
          <w:rFonts w:ascii="Arial" w:hAnsi="Arial" w:cs="Arial"/>
          <w:sz w:val="24"/>
          <w:szCs w:val="24"/>
          <w:lang w:eastAsia="es-MX"/>
        </w:rPr>
        <w:t>Febrero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201</w:t>
      </w:r>
      <w:r w:rsidR="00983E96">
        <w:rPr>
          <w:rFonts w:ascii="Arial" w:hAnsi="Arial" w:cs="Arial"/>
          <w:sz w:val="24"/>
          <w:szCs w:val="24"/>
          <w:lang w:eastAsia="es-MX"/>
        </w:rPr>
        <w:t>7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D3412A" w:rsidRDefault="00F241BA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434F24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983E96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</w:t>
            </w:r>
            <w:r w:rsidR="00434F2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9642E5" w:rsidP="0096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1A35C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983E9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5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224BB1" w:rsidRDefault="00224BB1"/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434F24">
        <w:rPr>
          <w:rFonts w:ascii="Arial" w:hAnsi="Arial" w:cs="Arial"/>
          <w:sz w:val="24"/>
          <w:szCs w:val="24"/>
          <w:lang w:val="es-ES"/>
        </w:rPr>
        <w:t>Febrero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983E96">
        <w:rPr>
          <w:rFonts w:ascii="Arial" w:hAnsi="Arial" w:cs="Arial"/>
          <w:sz w:val="24"/>
          <w:szCs w:val="24"/>
          <w:lang w:val="es-ES"/>
        </w:rPr>
        <w:t>7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se aplicaron </w:t>
      </w:r>
      <w:r w:rsidR="00983E96">
        <w:rPr>
          <w:rFonts w:ascii="Arial" w:hAnsi="Arial" w:cs="Arial"/>
          <w:sz w:val="24"/>
          <w:szCs w:val="24"/>
          <w:lang w:val="es-ES"/>
        </w:rPr>
        <w:t>3</w:t>
      </w:r>
      <w:r w:rsidR="00434F24">
        <w:rPr>
          <w:rFonts w:ascii="Arial" w:hAnsi="Arial" w:cs="Arial"/>
          <w:sz w:val="24"/>
          <w:szCs w:val="24"/>
          <w:lang w:val="es-ES"/>
        </w:rPr>
        <w:t>44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encuestas de evaluación a través de </w:t>
      </w:r>
      <w:r w:rsidR="00D017A5">
        <w:rPr>
          <w:rFonts w:ascii="Arial" w:hAnsi="Arial" w:cs="Arial"/>
          <w:sz w:val="24"/>
          <w:szCs w:val="24"/>
          <w:lang w:val="es-ES"/>
        </w:rPr>
        <w:t xml:space="preserve">la atención </w:t>
      </w:r>
      <w:r w:rsidR="00110CB7">
        <w:rPr>
          <w:rFonts w:ascii="Arial" w:hAnsi="Arial" w:cs="Arial"/>
          <w:sz w:val="24"/>
          <w:szCs w:val="24"/>
          <w:lang w:val="es-ES"/>
        </w:rPr>
        <w:t>vía 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en </w:t>
      </w:r>
      <w:r w:rsidR="00916933">
        <w:rPr>
          <w:rFonts w:ascii="Arial" w:hAnsi="Arial" w:cs="Arial"/>
          <w:sz w:val="24"/>
          <w:szCs w:val="24"/>
          <w:lang w:val="es-ES"/>
        </w:rPr>
        <w:t xml:space="preserve">las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de </w:t>
      </w:r>
      <w:r w:rsidR="009642E5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983E96">
        <w:rPr>
          <w:rFonts w:ascii="Arial" w:hAnsi="Arial" w:cs="Arial"/>
          <w:sz w:val="24"/>
          <w:szCs w:val="24"/>
          <w:lang w:val="es-ES"/>
        </w:rPr>
        <w:t>5</w:t>
      </w:r>
      <w:r w:rsidR="00916933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093BF8" w:rsidRPr="00093BF8" w:rsidRDefault="00093BF8" w:rsidP="00093BF8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t xml:space="preserve">Encuesta de Evaluación del Canal de Atención Vía Telefónica </w:t>
      </w:r>
    </w:p>
    <w:p w:rsidR="00093BF8" w:rsidRDefault="00434F24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9E36E5">
        <w:rPr>
          <w:rFonts w:ascii="Arial" w:hAnsi="Arial" w:cs="Arial"/>
          <w:b/>
          <w:sz w:val="24"/>
          <w:szCs w:val="24"/>
        </w:rPr>
        <w:t>7</w:t>
      </w:r>
    </w:p>
    <w:p w:rsidR="00093BF8" w:rsidRDefault="00093BF8" w:rsidP="00093BF8">
      <w:pPr>
        <w:jc w:val="both"/>
        <w:rPr>
          <w:rFonts w:ascii="Arial" w:hAnsi="Arial" w:cs="Arial"/>
          <w:sz w:val="24"/>
          <w:szCs w:val="24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 la encuesta de evaluación en el canal de atención vía telefónica de </w:t>
      </w:r>
      <w:r w:rsidR="00434F24">
        <w:rPr>
          <w:rFonts w:ascii="Arial" w:hAnsi="Arial" w:cs="Arial"/>
          <w:sz w:val="24"/>
          <w:szCs w:val="24"/>
          <w:lang w:eastAsia="es-MX"/>
        </w:rPr>
        <w:t>febrero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9E36E5">
        <w:rPr>
          <w:rFonts w:ascii="Arial" w:hAnsi="Arial" w:cs="Arial"/>
          <w:sz w:val="24"/>
          <w:szCs w:val="24"/>
          <w:lang w:eastAsia="es-MX"/>
        </w:rPr>
        <w:t>7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Default="00093BF8" w:rsidP="00093BF8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434F24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434F24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23190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81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9642E5" w:rsidP="009642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A85B48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23190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3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9E36E5">
        <w:rPr>
          <w:b/>
          <w:bCs/>
        </w:rPr>
        <w:t>7</w:t>
      </w:r>
      <w:r w:rsidRPr="00594D60">
        <w:rPr>
          <w:b/>
          <w:bCs/>
        </w:rPr>
        <w:t>.</w:t>
      </w:r>
    </w:p>
    <w:p w:rsidR="00093BF8" w:rsidRDefault="00093BF8" w:rsidP="00093BF8"/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9E36E5">
        <w:rPr>
          <w:rFonts w:ascii="Arial" w:hAnsi="Arial" w:cs="Arial"/>
          <w:sz w:val="24"/>
          <w:szCs w:val="24"/>
          <w:lang w:val="es-ES"/>
        </w:rPr>
        <w:t>enero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9E36E5">
        <w:rPr>
          <w:rFonts w:ascii="Arial" w:hAnsi="Arial" w:cs="Arial"/>
          <w:sz w:val="24"/>
          <w:szCs w:val="24"/>
          <w:lang w:val="es-ES"/>
        </w:rPr>
        <w:t>7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se aplicaron </w:t>
      </w:r>
      <w:r w:rsidR="009E36E5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434F24">
        <w:rPr>
          <w:rFonts w:ascii="Arial" w:hAnsi="Arial" w:cs="Arial"/>
          <w:sz w:val="24"/>
          <w:szCs w:val="24"/>
          <w:lang w:val="es-ES"/>
        </w:rPr>
        <w:t>081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encuestas de evaluación a través del Tel INAI</w:t>
      </w:r>
      <w:r w:rsidR="00110CB7">
        <w:rPr>
          <w:rFonts w:ascii="Arial" w:hAnsi="Arial" w:cs="Arial"/>
          <w:sz w:val="24"/>
          <w:szCs w:val="24"/>
          <w:lang w:val="es-ES"/>
        </w:rPr>
        <w:t>, en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las 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2F71EF">
        <w:rPr>
          <w:rFonts w:ascii="Arial" w:hAnsi="Arial" w:cs="Arial"/>
          <w:sz w:val="24"/>
          <w:szCs w:val="24"/>
          <w:lang w:val="es-ES"/>
        </w:rPr>
        <w:t xml:space="preserve">un promedio de </w:t>
      </w:r>
      <w:r w:rsidR="009642E5">
        <w:rPr>
          <w:rFonts w:ascii="Arial" w:hAnsi="Arial" w:cs="Arial"/>
          <w:sz w:val="24"/>
          <w:szCs w:val="24"/>
          <w:lang w:val="es-ES"/>
        </w:rPr>
        <w:t>9</w:t>
      </w:r>
      <w:r w:rsidR="00BD276D">
        <w:rPr>
          <w:rFonts w:ascii="Arial" w:hAnsi="Arial" w:cs="Arial"/>
          <w:sz w:val="24"/>
          <w:szCs w:val="24"/>
          <w:lang w:val="es-ES"/>
        </w:rPr>
        <w:t>.</w:t>
      </w:r>
      <w:r w:rsidR="009E36E5">
        <w:rPr>
          <w:rFonts w:ascii="Arial" w:hAnsi="Arial" w:cs="Arial"/>
          <w:sz w:val="24"/>
          <w:szCs w:val="24"/>
          <w:lang w:val="es-ES"/>
        </w:rPr>
        <w:t>3</w:t>
      </w:r>
      <w:r w:rsidR="00BD276D">
        <w:rPr>
          <w:rFonts w:ascii="Arial" w:hAnsi="Arial" w:cs="Arial"/>
          <w:sz w:val="24"/>
          <w:szCs w:val="24"/>
          <w:lang w:val="es-ES"/>
        </w:rPr>
        <w:t>.</w:t>
      </w: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E36E5" w:rsidRDefault="009E36E5" w:rsidP="00093BF8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6B65A9" w:rsidRDefault="006B65A9" w:rsidP="00093BF8">
      <w:pPr>
        <w:jc w:val="both"/>
        <w:rPr>
          <w:rFonts w:ascii="Arial" w:hAnsi="Arial" w:cs="Arial"/>
          <w:sz w:val="24"/>
          <w:szCs w:val="24"/>
        </w:rPr>
      </w:pPr>
    </w:p>
    <w:p w:rsidR="007F33AA" w:rsidRPr="00093BF8" w:rsidRDefault="007F33AA" w:rsidP="007F33AA">
      <w:pPr>
        <w:jc w:val="center"/>
        <w:rPr>
          <w:rFonts w:ascii="Arial" w:hAnsi="Arial" w:cs="Arial"/>
          <w:b/>
          <w:sz w:val="24"/>
          <w:szCs w:val="24"/>
        </w:rPr>
      </w:pPr>
      <w:r w:rsidRPr="00093BF8">
        <w:rPr>
          <w:rFonts w:ascii="Arial" w:hAnsi="Arial" w:cs="Arial"/>
          <w:b/>
          <w:sz w:val="24"/>
          <w:szCs w:val="24"/>
        </w:rPr>
        <w:lastRenderedPageBreak/>
        <w:t xml:space="preserve">Encuesta de Evaluación del Canal de Atención Vía </w:t>
      </w:r>
      <w:r>
        <w:rPr>
          <w:rFonts w:ascii="Arial" w:hAnsi="Arial" w:cs="Arial"/>
          <w:b/>
          <w:sz w:val="24"/>
          <w:szCs w:val="24"/>
        </w:rPr>
        <w:t>correo electrónico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</w:p>
    <w:p w:rsidR="007F33AA" w:rsidRDefault="00210F49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Febrero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CA7DEC">
        <w:rPr>
          <w:rFonts w:ascii="Arial" w:hAnsi="Arial" w:cs="Arial"/>
          <w:b/>
          <w:sz w:val="24"/>
          <w:szCs w:val="24"/>
        </w:rPr>
        <w:t>7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CA7DE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 xml:space="preserve">Resultados de la encuesta de evaluación en el canal de atención vía correo electrónico de </w:t>
      </w:r>
      <w:r w:rsidR="00210F49">
        <w:rPr>
          <w:rFonts w:ascii="Arial" w:hAnsi="Arial" w:cs="Arial"/>
          <w:sz w:val="24"/>
          <w:szCs w:val="24"/>
          <w:lang w:eastAsia="es-MX"/>
        </w:rPr>
        <w:t>febrero</w:t>
      </w:r>
      <w:r>
        <w:rPr>
          <w:rFonts w:ascii="Arial" w:hAnsi="Arial" w:cs="Arial"/>
          <w:sz w:val="24"/>
          <w:szCs w:val="24"/>
          <w:lang w:eastAsia="es-MX"/>
        </w:rPr>
        <w:t xml:space="preserve"> de 2017.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210F49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Febrero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de evaluaciones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1</w:t>
            </w:r>
            <w:r w:rsidR="002311B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7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2311B9" w:rsidP="002311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8</w:t>
            </w:r>
            <w:r w:rsidR="00CA7DE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>
        <w:rPr>
          <w:b/>
          <w:bCs/>
        </w:rPr>
        <w:t>7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210F49">
        <w:rPr>
          <w:rFonts w:ascii="Arial" w:hAnsi="Arial" w:cs="Arial"/>
          <w:sz w:val="24"/>
          <w:szCs w:val="24"/>
          <w:lang w:val="es-ES"/>
        </w:rPr>
        <w:t>febrero</w:t>
      </w:r>
      <w:r>
        <w:rPr>
          <w:rFonts w:ascii="Arial" w:hAnsi="Arial" w:cs="Arial"/>
          <w:sz w:val="24"/>
          <w:szCs w:val="24"/>
          <w:lang w:val="es-ES"/>
        </w:rPr>
        <w:t xml:space="preserve"> del 2017, se aplicó 1</w:t>
      </w:r>
      <w:r w:rsidR="002311B9">
        <w:rPr>
          <w:rFonts w:ascii="Arial" w:hAnsi="Arial" w:cs="Arial"/>
          <w:sz w:val="24"/>
          <w:szCs w:val="24"/>
          <w:lang w:val="es-ES"/>
        </w:rPr>
        <w:t>7</w:t>
      </w:r>
      <w:r>
        <w:rPr>
          <w:rFonts w:ascii="Arial" w:hAnsi="Arial" w:cs="Arial"/>
          <w:sz w:val="24"/>
          <w:szCs w:val="24"/>
          <w:lang w:val="es-ES"/>
        </w:rPr>
        <w:t xml:space="preserve"> encuesta de evaluación a través del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>
        <w:rPr>
          <w:rFonts w:ascii="Arial" w:hAnsi="Arial" w:cs="Arial"/>
          <w:sz w:val="24"/>
          <w:szCs w:val="24"/>
          <w:lang w:val="es-ES"/>
        </w:rPr>
        <w:t>, en las c</w:t>
      </w:r>
      <w:r w:rsidR="002311B9">
        <w:rPr>
          <w:rFonts w:ascii="Arial" w:hAnsi="Arial" w:cs="Arial"/>
          <w:sz w:val="24"/>
          <w:szCs w:val="24"/>
          <w:lang w:val="es-ES"/>
        </w:rPr>
        <w:t>uales se obtuvo un promedio de 8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2311B9">
        <w:rPr>
          <w:rFonts w:ascii="Arial" w:hAnsi="Arial" w:cs="Arial"/>
          <w:sz w:val="24"/>
          <w:szCs w:val="24"/>
          <w:lang w:val="es-ES"/>
        </w:rPr>
        <w:t>4</w:t>
      </w:r>
      <w:r>
        <w:rPr>
          <w:rFonts w:ascii="Arial" w:hAnsi="Arial" w:cs="Arial"/>
          <w:sz w:val="24"/>
          <w:szCs w:val="24"/>
          <w:lang w:val="es-ES"/>
        </w:rPr>
        <w:t>.</w:t>
      </w:r>
    </w:p>
    <w:p w:rsidR="007F33AA" w:rsidRPr="008647ED" w:rsidRDefault="007F33AA" w:rsidP="00093BF8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F33AA" w:rsidRPr="008647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B1"/>
    <w:rsid w:val="00091FB0"/>
    <w:rsid w:val="00093BF8"/>
    <w:rsid w:val="00105FD8"/>
    <w:rsid w:val="00110CB7"/>
    <w:rsid w:val="0017506D"/>
    <w:rsid w:val="001A35CC"/>
    <w:rsid w:val="00210F49"/>
    <w:rsid w:val="00224BB1"/>
    <w:rsid w:val="002311B9"/>
    <w:rsid w:val="0023190B"/>
    <w:rsid w:val="002B5D8F"/>
    <w:rsid w:val="002F71EF"/>
    <w:rsid w:val="00320279"/>
    <w:rsid w:val="0038399D"/>
    <w:rsid w:val="0041745A"/>
    <w:rsid w:val="00434F24"/>
    <w:rsid w:val="00440E30"/>
    <w:rsid w:val="00457AB7"/>
    <w:rsid w:val="004727A4"/>
    <w:rsid w:val="004817A5"/>
    <w:rsid w:val="004A1F46"/>
    <w:rsid w:val="004E5C7A"/>
    <w:rsid w:val="005A0BFF"/>
    <w:rsid w:val="005A69E5"/>
    <w:rsid w:val="006119A6"/>
    <w:rsid w:val="006228D3"/>
    <w:rsid w:val="00647699"/>
    <w:rsid w:val="006B65A9"/>
    <w:rsid w:val="007079CC"/>
    <w:rsid w:val="007F33AA"/>
    <w:rsid w:val="008B3A8C"/>
    <w:rsid w:val="008B4E1D"/>
    <w:rsid w:val="008F4016"/>
    <w:rsid w:val="00916933"/>
    <w:rsid w:val="00917EF2"/>
    <w:rsid w:val="00921797"/>
    <w:rsid w:val="009642E5"/>
    <w:rsid w:val="00983E96"/>
    <w:rsid w:val="00992D94"/>
    <w:rsid w:val="009E36E5"/>
    <w:rsid w:val="00A1185D"/>
    <w:rsid w:val="00A1779C"/>
    <w:rsid w:val="00A4689B"/>
    <w:rsid w:val="00A6255E"/>
    <w:rsid w:val="00A85B48"/>
    <w:rsid w:val="00AD637B"/>
    <w:rsid w:val="00AE1276"/>
    <w:rsid w:val="00AE6A1F"/>
    <w:rsid w:val="00B26C59"/>
    <w:rsid w:val="00B56E1C"/>
    <w:rsid w:val="00B64E0F"/>
    <w:rsid w:val="00BD276D"/>
    <w:rsid w:val="00C948D3"/>
    <w:rsid w:val="00CA7DEC"/>
    <w:rsid w:val="00CC7AF5"/>
    <w:rsid w:val="00D017A5"/>
    <w:rsid w:val="00D528A1"/>
    <w:rsid w:val="00DB6A54"/>
    <w:rsid w:val="00DE1DAE"/>
    <w:rsid w:val="00DF4ABE"/>
    <w:rsid w:val="00E63BC8"/>
    <w:rsid w:val="00EC1BD5"/>
    <w:rsid w:val="00EC20C4"/>
    <w:rsid w:val="00EF7C9A"/>
    <w:rsid w:val="00F241BA"/>
    <w:rsid w:val="00F621F1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62E4-0377-485A-B227-F1227569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1ADA08-A91A-496F-8749-F507B76554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8A3739-B201-4D83-BF06-07FBCC792144}"/>
</file>

<file path=customXml/itemProps3.xml><?xml version="1.0" encoding="utf-8"?>
<ds:datastoreItem xmlns:ds="http://schemas.openxmlformats.org/officeDocument/2006/customXml" ds:itemID="{C24D4730-5567-4C4B-B4C7-6B69AA9D2A21}"/>
</file>

<file path=customXml/itemProps4.xml><?xml version="1.0" encoding="utf-8"?>
<ds:datastoreItem xmlns:ds="http://schemas.openxmlformats.org/officeDocument/2006/customXml" ds:itemID="{DF320CEC-F71F-46C7-BE09-A4747D570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Anzaldo García</dc:creator>
  <cp:keywords/>
  <dc:description/>
  <cp:lastModifiedBy>Gustavo Anzaldo García</cp:lastModifiedBy>
  <cp:revision>12</cp:revision>
  <dcterms:created xsi:type="dcterms:W3CDTF">2017-03-01T17:41:00Z</dcterms:created>
  <dcterms:modified xsi:type="dcterms:W3CDTF">2017-03-02T01:34:00Z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