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670B31" w:rsidRDefault="00566B7D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F813BB">
        <w:rPr>
          <w:rFonts w:ascii="Arial" w:hAnsi="Arial" w:cs="Arial"/>
          <w:b/>
          <w:sz w:val="24"/>
          <w:szCs w:val="24"/>
        </w:rPr>
        <w:t>comunicación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Pr="00093BF8">
        <w:rPr>
          <w:rFonts w:ascii="Arial" w:hAnsi="Arial" w:cs="Arial"/>
          <w:b/>
          <w:sz w:val="24"/>
          <w:szCs w:val="24"/>
        </w:rPr>
        <w:t>Presencial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F813BB">
        <w:rPr>
          <w:rFonts w:ascii="Arial" w:hAnsi="Arial" w:cs="Arial"/>
          <w:b/>
          <w:sz w:val="24"/>
          <w:szCs w:val="24"/>
        </w:rPr>
        <w:t>.</w:t>
      </w:r>
    </w:p>
    <w:p w:rsidR="00C948D3" w:rsidRPr="00D3412A" w:rsidRDefault="00A264CA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2F5B42">
        <w:rPr>
          <w:rFonts w:ascii="Arial" w:hAnsi="Arial" w:cs="Arial"/>
          <w:b/>
          <w:sz w:val="24"/>
          <w:szCs w:val="24"/>
        </w:rPr>
        <w:t xml:space="preserve"> 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B561F1">
        <w:rPr>
          <w:rFonts w:ascii="Arial" w:hAnsi="Arial" w:cs="Arial"/>
          <w:b/>
          <w:sz w:val="24"/>
          <w:szCs w:val="24"/>
        </w:rPr>
        <w:t>9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66B7D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F813BB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presencial,</w:t>
      </w:r>
      <w:r w:rsidR="00594D60">
        <w:rPr>
          <w:rFonts w:ascii="Arial" w:hAnsi="Arial" w:cs="Arial"/>
          <w:sz w:val="24"/>
          <w:szCs w:val="24"/>
          <w:lang w:eastAsia="es-MX"/>
        </w:rPr>
        <w:t xml:space="preserve"> correspondiente al </w:t>
      </w:r>
      <w:r w:rsidR="00A264CA">
        <w:rPr>
          <w:rFonts w:ascii="Arial" w:hAnsi="Arial" w:cs="Arial"/>
          <w:sz w:val="24"/>
          <w:szCs w:val="24"/>
          <w:lang w:eastAsia="es-MX"/>
        </w:rPr>
        <w:t>segundo</w:t>
      </w:r>
      <w:r w:rsidR="002F5B42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813BB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B561F1">
        <w:rPr>
          <w:rFonts w:ascii="Arial" w:hAnsi="Arial" w:cs="Arial"/>
          <w:sz w:val="24"/>
          <w:szCs w:val="24"/>
          <w:lang w:eastAsia="es-MX"/>
        </w:rPr>
        <w:t>9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A264CA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A264CA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A264CA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A264CA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Segundo</w:t>
            </w:r>
            <w:r w:rsidR="00890F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7F7D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2019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1C39A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1C39A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1C39A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D83056" w:rsidRDefault="001C39A1" w:rsidP="00D8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967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D27D1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1C39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D27D1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1C39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2811E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1C39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D83056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1C39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1C39A1">
        <w:rPr>
          <w:rFonts w:ascii="Arial" w:hAnsi="Arial" w:cs="Arial"/>
          <w:sz w:val="24"/>
          <w:szCs w:val="24"/>
          <w:lang w:val="es-ES"/>
        </w:rPr>
        <w:t>segundo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1C39A1">
        <w:rPr>
          <w:rFonts w:ascii="Arial" w:hAnsi="Arial" w:cs="Arial"/>
          <w:sz w:val="24"/>
          <w:szCs w:val="24"/>
          <w:lang w:val="es-ES"/>
        </w:rPr>
        <w:t>967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cuestionarios de satisfacción</w:t>
      </w:r>
      <w:r w:rsidR="00263ACA">
        <w:rPr>
          <w:rFonts w:ascii="Arial" w:hAnsi="Arial" w:cs="Arial"/>
          <w:sz w:val="24"/>
          <w:szCs w:val="24"/>
          <w:lang w:val="es-ES"/>
        </w:rPr>
        <w:t>,</w:t>
      </w:r>
      <w:r w:rsidR="00F813BB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2902CD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asesoría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</w:t>
      </w:r>
      <w:r w:rsidR="00263ACA">
        <w:rPr>
          <w:rFonts w:ascii="Arial" w:hAnsi="Arial" w:cs="Arial"/>
          <w:sz w:val="24"/>
          <w:szCs w:val="24"/>
          <w:lang w:val="es-ES"/>
        </w:rPr>
        <w:t>de los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F813B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916933">
        <w:rPr>
          <w:rFonts w:ascii="Arial" w:hAnsi="Arial" w:cs="Arial"/>
          <w:sz w:val="24"/>
          <w:szCs w:val="24"/>
          <w:lang w:val="es-ES"/>
        </w:rPr>
        <w:t>de 9.</w:t>
      </w:r>
      <w:r w:rsidR="000E7BC4">
        <w:rPr>
          <w:rFonts w:ascii="Arial" w:hAnsi="Arial" w:cs="Arial"/>
          <w:sz w:val="24"/>
          <w:szCs w:val="24"/>
          <w:lang w:val="es-ES"/>
        </w:rPr>
        <w:t>5</w:t>
      </w:r>
      <w:r w:rsidR="00EF4AD3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62D34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DA5D69" w:rsidP="009F149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01A2BEFB" wp14:editId="223B4706">
            <wp:extent cx="4572000" cy="1700212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FE74E8F-295D-40BC-9E3D-29FE80DB50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D61580" w:rsidRDefault="00D61580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0E7BC4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70B31" w:rsidRDefault="00F813BB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="00E61475">
        <w:rPr>
          <w:rFonts w:ascii="Arial" w:hAnsi="Arial" w:cs="Arial"/>
          <w:b/>
          <w:sz w:val="24"/>
          <w:szCs w:val="24"/>
        </w:rPr>
        <w:t>Telefónica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</w:t>
      </w:r>
      <w:r w:rsidR="00E61475">
        <w:rPr>
          <w:rFonts w:ascii="Arial" w:hAnsi="Arial" w:cs="Arial"/>
          <w:b/>
          <w:sz w:val="24"/>
          <w:szCs w:val="24"/>
        </w:rPr>
        <w:t>.</w:t>
      </w:r>
    </w:p>
    <w:p w:rsidR="00EF4AD3" w:rsidRPr="00670B31" w:rsidRDefault="00EF4AD3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670B31" w:rsidRPr="00670B31" w:rsidRDefault="00DA5D69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264AD5">
        <w:rPr>
          <w:rFonts w:ascii="Arial" w:hAnsi="Arial" w:cs="Arial"/>
          <w:b/>
          <w:sz w:val="24"/>
          <w:szCs w:val="24"/>
        </w:rPr>
        <w:t xml:space="preserve"> Trimestre</w:t>
      </w:r>
      <w:r w:rsidR="00FF6A3F">
        <w:rPr>
          <w:rFonts w:ascii="Arial" w:hAnsi="Arial" w:cs="Arial"/>
          <w:b/>
          <w:sz w:val="24"/>
          <w:szCs w:val="24"/>
        </w:rPr>
        <w:t xml:space="preserve"> 201</w:t>
      </w:r>
      <w:r w:rsidR="007F7D67">
        <w:rPr>
          <w:rFonts w:ascii="Arial" w:hAnsi="Arial" w:cs="Arial"/>
          <w:b/>
          <w:sz w:val="24"/>
          <w:szCs w:val="24"/>
        </w:rPr>
        <w:t>9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F813BB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nal de </w:t>
      </w:r>
      <w:r>
        <w:rPr>
          <w:rFonts w:ascii="Arial" w:hAnsi="Arial" w:cs="Arial"/>
          <w:sz w:val="24"/>
          <w:szCs w:val="24"/>
          <w:lang w:eastAsia="es-MX"/>
        </w:rPr>
        <w:t>comunicación asesoría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2902CD">
        <w:rPr>
          <w:rFonts w:ascii="Arial" w:hAnsi="Arial" w:cs="Arial"/>
          <w:sz w:val="24"/>
          <w:szCs w:val="24"/>
          <w:lang w:eastAsia="es-MX"/>
        </w:rPr>
        <w:t>,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correspondiente al </w:t>
      </w:r>
      <w:r w:rsidR="00DA5D69">
        <w:rPr>
          <w:rFonts w:ascii="Arial" w:hAnsi="Arial" w:cs="Arial"/>
          <w:sz w:val="24"/>
          <w:szCs w:val="24"/>
          <w:lang w:eastAsia="es-MX"/>
        </w:rPr>
        <w:t>segundo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7F7D67">
        <w:rPr>
          <w:rFonts w:ascii="Arial" w:hAnsi="Arial" w:cs="Arial"/>
          <w:sz w:val="24"/>
          <w:szCs w:val="24"/>
          <w:lang w:eastAsia="es-MX"/>
        </w:rPr>
        <w:t>9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A264CA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264CA" w:rsidRPr="00224BB1" w:rsidRDefault="00A264CA" w:rsidP="00A26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264CA" w:rsidRPr="00224BB1" w:rsidRDefault="00A264CA" w:rsidP="00A26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264CA" w:rsidRPr="00224BB1" w:rsidRDefault="00A264CA" w:rsidP="00A26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264CA" w:rsidRPr="00224BB1" w:rsidRDefault="00A264CA" w:rsidP="00A26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A264CA" w:rsidRDefault="00A264CA" w:rsidP="00A26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Segundo Trimestre 2019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890F2F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DA5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DA5D6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2811E1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DA5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BC4C29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DA5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0752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Buenas Asesorías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DA5D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A5D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E37E5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DA5D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A5D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890F2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DA5D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  <w:r w:rsidR="00E37E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A5D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DA5D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A5D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DA5D69">
        <w:rPr>
          <w:rFonts w:ascii="Arial" w:hAnsi="Arial" w:cs="Arial"/>
          <w:sz w:val="24"/>
          <w:szCs w:val="24"/>
          <w:lang w:eastAsia="es-MX"/>
        </w:rPr>
        <w:t>segundo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A5D69">
        <w:rPr>
          <w:rFonts w:ascii="Arial" w:hAnsi="Arial" w:cs="Arial"/>
          <w:sz w:val="24"/>
          <w:szCs w:val="24"/>
          <w:lang w:val="es-ES"/>
        </w:rPr>
        <w:t>8</w:t>
      </w:r>
      <w:r w:rsidR="00264AD5">
        <w:rPr>
          <w:rFonts w:ascii="Arial" w:hAnsi="Arial" w:cs="Arial"/>
          <w:sz w:val="24"/>
          <w:szCs w:val="24"/>
          <w:lang w:val="es-ES"/>
        </w:rPr>
        <w:t>,</w:t>
      </w:r>
      <w:r w:rsidR="00DA5D69">
        <w:rPr>
          <w:rFonts w:ascii="Arial" w:hAnsi="Arial" w:cs="Arial"/>
          <w:sz w:val="24"/>
          <w:szCs w:val="24"/>
          <w:lang w:val="es-ES"/>
        </w:rPr>
        <w:t>469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D3E1E">
        <w:rPr>
          <w:rFonts w:ascii="Arial" w:hAnsi="Arial" w:cs="Arial"/>
          <w:sz w:val="24"/>
          <w:szCs w:val="24"/>
          <w:lang w:eastAsia="es-MX"/>
        </w:rPr>
        <w:t>cuestionario de s</w:t>
      </w:r>
      <w:r w:rsidR="00AD3E1E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007529">
        <w:rPr>
          <w:rFonts w:ascii="Arial" w:hAnsi="Arial" w:cs="Arial"/>
          <w:sz w:val="24"/>
          <w:szCs w:val="24"/>
          <w:lang w:eastAsia="es-MX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del </w:t>
      </w:r>
      <w:r w:rsidR="00007529">
        <w:rPr>
          <w:rFonts w:ascii="Arial" w:hAnsi="Arial" w:cs="Arial"/>
          <w:sz w:val="24"/>
          <w:szCs w:val="24"/>
          <w:lang w:val="es-ES"/>
        </w:rPr>
        <w:t>canal de comunicación</w:t>
      </w:r>
      <w:r w:rsidR="00AD3E1E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007529">
        <w:rPr>
          <w:rFonts w:ascii="Arial" w:hAnsi="Arial" w:cs="Arial"/>
          <w:sz w:val="24"/>
          <w:szCs w:val="24"/>
          <w:lang w:val="es-ES"/>
        </w:rPr>
        <w:t>,</w:t>
      </w:r>
      <w:r w:rsidR="008D639E">
        <w:rPr>
          <w:rFonts w:ascii="Arial" w:hAnsi="Arial" w:cs="Arial"/>
          <w:sz w:val="24"/>
          <w:szCs w:val="24"/>
          <w:lang w:val="es-ES"/>
        </w:rPr>
        <w:t xml:space="preserve"> </w:t>
      </w:r>
      <w:r w:rsidR="00DA5D69">
        <w:rPr>
          <w:rFonts w:ascii="Arial" w:hAnsi="Arial" w:cs="Arial"/>
          <w:sz w:val="24"/>
          <w:szCs w:val="24"/>
          <w:lang w:val="es-ES"/>
        </w:rPr>
        <w:t>en los cuales el 94</w:t>
      </w:r>
      <w:r w:rsidR="00AD3E1E">
        <w:rPr>
          <w:rFonts w:ascii="Arial" w:hAnsi="Arial" w:cs="Arial"/>
          <w:sz w:val="24"/>
          <w:szCs w:val="24"/>
          <w:lang w:val="es-ES"/>
        </w:rPr>
        <w:t>.</w:t>
      </w:r>
      <w:r w:rsidR="00DA5D69">
        <w:rPr>
          <w:rFonts w:ascii="Arial" w:hAnsi="Arial" w:cs="Arial"/>
          <w:sz w:val="24"/>
          <w:szCs w:val="24"/>
          <w:lang w:val="es-ES"/>
        </w:rPr>
        <w:t>0</w:t>
      </w:r>
      <w:r w:rsidR="00AD3E1E">
        <w:rPr>
          <w:rFonts w:ascii="Arial" w:hAnsi="Arial" w:cs="Arial"/>
          <w:sz w:val="24"/>
          <w:szCs w:val="24"/>
          <w:lang w:val="es-ES"/>
        </w:rPr>
        <w:t>% de los usuarios calificaron como buena la asesoría recibida.</w:t>
      </w: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D639E" w:rsidRDefault="00192CDE" w:rsidP="0022543E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4E622A23" wp14:editId="7A540B83">
            <wp:extent cx="4572000" cy="1814512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70629609-0243-4457-AD51-1FAEE80532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CB2A49" w:rsidRPr="00093BF8" w:rsidRDefault="00261053" w:rsidP="00CB2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 de Satisfacción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E61475">
        <w:rPr>
          <w:rFonts w:ascii="Arial" w:hAnsi="Arial" w:cs="Arial"/>
          <w:b/>
          <w:sz w:val="24"/>
          <w:szCs w:val="24"/>
        </w:rPr>
        <w:t xml:space="preserve"> Asesoría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CB2A49">
        <w:rPr>
          <w:rFonts w:ascii="Arial" w:hAnsi="Arial" w:cs="Arial"/>
          <w:b/>
          <w:sz w:val="24"/>
          <w:szCs w:val="24"/>
        </w:rPr>
        <w:t xml:space="preserve">orreo </w:t>
      </w:r>
      <w:r>
        <w:rPr>
          <w:rFonts w:ascii="Arial" w:hAnsi="Arial" w:cs="Arial"/>
          <w:b/>
          <w:sz w:val="24"/>
          <w:szCs w:val="24"/>
        </w:rPr>
        <w:t>E</w:t>
      </w:r>
      <w:r w:rsidR="00CB2A49">
        <w:rPr>
          <w:rFonts w:ascii="Arial" w:hAnsi="Arial" w:cs="Arial"/>
          <w:b/>
          <w:sz w:val="24"/>
          <w:szCs w:val="24"/>
        </w:rPr>
        <w:t>lectrónico</w:t>
      </w:r>
      <w:r w:rsidR="00007529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E61475">
        <w:rPr>
          <w:rFonts w:ascii="Arial" w:hAnsi="Arial" w:cs="Arial"/>
          <w:b/>
          <w:sz w:val="24"/>
          <w:szCs w:val="24"/>
        </w:rPr>
        <w:t>.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B2A49" w:rsidRDefault="00340ED8" w:rsidP="00CB2A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F05A83">
        <w:rPr>
          <w:rFonts w:ascii="Arial" w:hAnsi="Arial" w:cs="Arial"/>
          <w:b/>
          <w:sz w:val="24"/>
          <w:szCs w:val="24"/>
        </w:rPr>
        <w:t xml:space="preserve"> Trimestre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7F7D67">
        <w:rPr>
          <w:rFonts w:ascii="Arial" w:hAnsi="Arial" w:cs="Arial"/>
          <w:b/>
          <w:sz w:val="24"/>
          <w:szCs w:val="24"/>
        </w:rPr>
        <w:t>9</w:t>
      </w:r>
    </w:p>
    <w:p w:rsidR="00CB2A49" w:rsidRDefault="00CB2A49" w:rsidP="00CB2A49">
      <w:pPr>
        <w:jc w:val="both"/>
        <w:rPr>
          <w:rFonts w:ascii="Arial" w:hAnsi="Arial" w:cs="Arial"/>
          <w:sz w:val="24"/>
          <w:szCs w:val="24"/>
        </w:rPr>
      </w:pPr>
    </w:p>
    <w:p w:rsidR="00CB2A49" w:rsidRDefault="00CB2A49" w:rsidP="00CB2A4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E61475">
        <w:rPr>
          <w:rFonts w:ascii="Arial" w:hAnsi="Arial" w:cs="Arial"/>
          <w:sz w:val="24"/>
          <w:szCs w:val="24"/>
          <w:lang w:eastAsia="es-MX"/>
        </w:rPr>
        <w:t>cuestionario de s</w:t>
      </w:r>
      <w:r w:rsidR="00E61475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E61475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F1312A">
        <w:rPr>
          <w:rFonts w:ascii="Arial" w:hAnsi="Arial" w:cs="Arial"/>
          <w:sz w:val="24"/>
          <w:szCs w:val="24"/>
          <w:lang w:eastAsia="es-MX"/>
        </w:rPr>
        <w:t>nal de comunicación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E61475">
        <w:rPr>
          <w:rFonts w:ascii="Arial" w:hAnsi="Arial" w:cs="Arial"/>
          <w:sz w:val="24"/>
          <w:szCs w:val="24"/>
          <w:lang w:eastAsia="es-MX"/>
        </w:rPr>
        <w:t xml:space="preserve">asesoría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F1312A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1053">
        <w:rPr>
          <w:rFonts w:ascii="Arial" w:hAnsi="Arial" w:cs="Arial"/>
          <w:sz w:val="24"/>
          <w:szCs w:val="24"/>
          <w:lang w:eastAsia="es-MX"/>
        </w:rPr>
        <w:t>correspondiente al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340ED8">
        <w:rPr>
          <w:rFonts w:ascii="Arial" w:hAnsi="Arial" w:cs="Arial"/>
          <w:sz w:val="24"/>
          <w:szCs w:val="24"/>
          <w:lang w:eastAsia="es-MX"/>
        </w:rPr>
        <w:t>segundo</w:t>
      </w:r>
      <w:r w:rsidR="00F05A83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F7D67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CB2A49" w:rsidRDefault="00CB2A49" w:rsidP="00CB2A49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A264CA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264CA" w:rsidRPr="00224BB1" w:rsidRDefault="00A264CA" w:rsidP="00A26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264CA" w:rsidRPr="00224BB1" w:rsidRDefault="00A264CA" w:rsidP="00A26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264CA" w:rsidRPr="00224BB1" w:rsidRDefault="00A264CA" w:rsidP="00A26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264CA" w:rsidRPr="00224BB1" w:rsidRDefault="00A264CA" w:rsidP="00A26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A264CA" w:rsidRDefault="00A264CA" w:rsidP="00A26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Segundo Trimestre 2019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340ED8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D27D11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340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2811E1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340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340ED8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340ED8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116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340ED8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B20546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340E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340ED8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B32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CB2A49" w:rsidRDefault="00CB2A49" w:rsidP="00CB2A49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CB2A49" w:rsidRDefault="00CB2A49" w:rsidP="00CB2A49"/>
    <w:p w:rsidR="00CB2A49" w:rsidRDefault="00CB2A49" w:rsidP="00CB2A4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340ED8">
        <w:rPr>
          <w:rFonts w:ascii="Arial" w:hAnsi="Arial" w:cs="Arial"/>
          <w:sz w:val="24"/>
          <w:szCs w:val="24"/>
          <w:lang w:val="es-ES"/>
        </w:rPr>
        <w:t>segundo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trimestre del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="00F05A83"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los usuarios contestaron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</w:t>
      </w:r>
      <w:r w:rsidR="00340ED8">
        <w:rPr>
          <w:rFonts w:ascii="Arial" w:hAnsi="Arial" w:cs="Arial"/>
          <w:sz w:val="24"/>
          <w:szCs w:val="24"/>
          <w:lang w:val="es-ES"/>
        </w:rPr>
        <w:t>49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A28A4">
        <w:rPr>
          <w:rFonts w:ascii="Arial" w:hAnsi="Arial" w:cs="Arial"/>
          <w:sz w:val="24"/>
          <w:szCs w:val="24"/>
          <w:lang w:eastAsia="es-MX"/>
        </w:rPr>
        <w:t>cuestionario</w:t>
      </w:r>
      <w:r w:rsidR="00B20546">
        <w:rPr>
          <w:rFonts w:ascii="Arial" w:hAnsi="Arial" w:cs="Arial"/>
          <w:sz w:val="24"/>
          <w:szCs w:val="24"/>
          <w:lang w:eastAsia="es-MX"/>
        </w:rPr>
        <w:t>s</w:t>
      </w:r>
      <w:r w:rsidR="002A28A4">
        <w:rPr>
          <w:rFonts w:ascii="Arial" w:hAnsi="Arial" w:cs="Arial"/>
          <w:sz w:val="24"/>
          <w:szCs w:val="24"/>
          <w:lang w:eastAsia="es-MX"/>
        </w:rPr>
        <w:t xml:space="preserve"> de s</w:t>
      </w:r>
      <w:r w:rsidR="002A28A4" w:rsidRPr="0005149C">
        <w:rPr>
          <w:rFonts w:ascii="Arial" w:hAnsi="Arial" w:cs="Arial"/>
          <w:sz w:val="24"/>
          <w:szCs w:val="24"/>
          <w:lang w:eastAsia="es-MX"/>
        </w:rPr>
        <w:t>atisfacción</w:t>
      </w:r>
      <w:r>
        <w:rPr>
          <w:rFonts w:ascii="Arial" w:hAnsi="Arial" w:cs="Arial"/>
          <w:sz w:val="24"/>
          <w:szCs w:val="24"/>
          <w:lang w:val="es-ES"/>
        </w:rPr>
        <w:t xml:space="preserve"> a través del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asesoría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de los</w:t>
      </w:r>
      <w:r>
        <w:rPr>
          <w:rFonts w:ascii="Arial" w:hAnsi="Arial" w:cs="Arial"/>
          <w:sz w:val="24"/>
          <w:szCs w:val="24"/>
          <w:lang w:val="es-ES"/>
        </w:rPr>
        <w:t xml:space="preserve"> c</w:t>
      </w:r>
      <w:r w:rsidR="00F05A83">
        <w:rPr>
          <w:rFonts w:ascii="Arial" w:hAnsi="Arial" w:cs="Arial"/>
          <w:sz w:val="24"/>
          <w:szCs w:val="24"/>
          <w:lang w:val="es-ES"/>
        </w:rPr>
        <w:t xml:space="preserve">uales se obtuvo un promedio de </w:t>
      </w:r>
      <w:r w:rsidR="008F2CE9">
        <w:rPr>
          <w:rFonts w:ascii="Arial" w:hAnsi="Arial" w:cs="Arial"/>
          <w:sz w:val="24"/>
          <w:szCs w:val="24"/>
          <w:lang w:val="es-ES"/>
        </w:rPr>
        <w:t>calificación 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340ED8">
        <w:rPr>
          <w:rFonts w:ascii="Arial" w:hAnsi="Arial" w:cs="Arial"/>
          <w:sz w:val="24"/>
          <w:szCs w:val="24"/>
          <w:lang w:val="es-ES"/>
        </w:rPr>
        <w:t>0</w:t>
      </w:r>
      <w:r w:rsidR="00F1312A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52CB9" w:rsidRDefault="000C32A0" w:rsidP="00752CB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3382D3D8" wp14:editId="236361BF">
            <wp:extent cx="4572000" cy="1857375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5CB63485-9B52-473B-8A4A-62DDAADF3E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752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529"/>
    <w:rsid w:val="000124DB"/>
    <w:rsid w:val="0005480A"/>
    <w:rsid w:val="00071A57"/>
    <w:rsid w:val="00091FB0"/>
    <w:rsid w:val="00092F68"/>
    <w:rsid w:val="000A12B3"/>
    <w:rsid w:val="000C32A0"/>
    <w:rsid w:val="000E7BC4"/>
    <w:rsid w:val="00122E07"/>
    <w:rsid w:val="00127A27"/>
    <w:rsid w:val="00151DCA"/>
    <w:rsid w:val="001729C9"/>
    <w:rsid w:val="0019079A"/>
    <w:rsid w:val="00192CDE"/>
    <w:rsid w:val="001962B9"/>
    <w:rsid w:val="001C39A1"/>
    <w:rsid w:val="001D6FF4"/>
    <w:rsid w:val="001E7817"/>
    <w:rsid w:val="00224BB1"/>
    <w:rsid w:val="0022543E"/>
    <w:rsid w:val="00261053"/>
    <w:rsid w:val="00263ACA"/>
    <w:rsid w:val="00264AD5"/>
    <w:rsid w:val="00270C92"/>
    <w:rsid w:val="002811E1"/>
    <w:rsid w:val="002902CD"/>
    <w:rsid w:val="002A28A4"/>
    <w:rsid w:val="002F243E"/>
    <w:rsid w:val="002F3BFC"/>
    <w:rsid w:val="002F5B42"/>
    <w:rsid w:val="002F5BD6"/>
    <w:rsid w:val="002F692A"/>
    <w:rsid w:val="00310336"/>
    <w:rsid w:val="00340ED8"/>
    <w:rsid w:val="0035331F"/>
    <w:rsid w:val="0039452D"/>
    <w:rsid w:val="0039648B"/>
    <w:rsid w:val="003F256C"/>
    <w:rsid w:val="0041745A"/>
    <w:rsid w:val="00447112"/>
    <w:rsid w:val="00462599"/>
    <w:rsid w:val="004858C2"/>
    <w:rsid w:val="00494705"/>
    <w:rsid w:val="004C3796"/>
    <w:rsid w:val="004E5C7A"/>
    <w:rsid w:val="00524E9C"/>
    <w:rsid w:val="00566B7D"/>
    <w:rsid w:val="005908C7"/>
    <w:rsid w:val="00594D60"/>
    <w:rsid w:val="005A69E5"/>
    <w:rsid w:val="005C66B2"/>
    <w:rsid w:val="006404B6"/>
    <w:rsid w:val="00647699"/>
    <w:rsid w:val="00670B31"/>
    <w:rsid w:val="006930D8"/>
    <w:rsid w:val="006C73A7"/>
    <w:rsid w:val="006D37B5"/>
    <w:rsid w:val="006D5936"/>
    <w:rsid w:val="00710A57"/>
    <w:rsid w:val="00752CB9"/>
    <w:rsid w:val="007B3244"/>
    <w:rsid w:val="007B4C07"/>
    <w:rsid w:val="007F7D67"/>
    <w:rsid w:val="008424F1"/>
    <w:rsid w:val="0088461A"/>
    <w:rsid w:val="00890F2F"/>
    <w:rsid w:val="008912AD"/>
    <w:rsid w:val="008D639E"/>
    <w:rsid w:val="008F2CE9"/>
    <w:rsid w:val="008F56ED"/>
    <w:rsid w:val="00904713"/>
    <w:rsid w:val="00916933"/>
    <w:rsid w:val="00917EF2"/>
    <w:rsid w:val="0093779F"/>
    <w:rsid w:val="0096765C"/>
    <w:rsid w:val="00992D94"/>
    <w:rsid w:val="00996A8B"/>
    <w:rsid w:val="009E44AE"/>
    <w:rsid w:val="009E5672"/>
    <w:rsid w:val="009F1491"/>
    <w:rsid w:val="00A1779C"/>
    <w:rsid w:val="00A25FC3"/>
    <w:rsid w:val="00A264CA"/>
    <w:rsid w:val="00A37192"/>
    <w:rsid w:val="00A4689B"/>
    <w:rsid w:val="00A6255E"/>
    <w:rsid w:val="00AD3E1E"/>
    <w:rsid w:val="00AE1276"/>
    <w:rsid w:val="00B11662"/>
    <w:rsid w:val="00B20546"/>
    <w:rsid w:val="00B561F1"/>
    <w:rsid w:val="00B64E0F"/>
    <w:rsid w:val="00BA7766"/>
    <w:rsid w:val="00BC4C29"/>
    <w:rsid w:val="00C52EA1"/>
    <w:rsid w:val="00C64558"/>
    <w:rsid w:val="00C8184C"/>
    <w:rsid w:val="00C948D3"/>
    <w:rsid w:val="00CB2A49"/>
    <w:rsid w:val="00CC0BDD"/>
    <w:rsid w:val="00CC7AF5"/>
    <w:rsid w:val="00D017A5"/>
    <w:rsid w:val="00D27D11"/>
    <w:rsid w:val="00D61580"/>
    <w:rsid w:val="00D735D0"/>
    <w:rsid w:val="00D83056"/>
    <w:rsid w:val="00D90B88"/>
    <w:rsid w:val="00DA3EDF"/>
    <w:rsid w:val="00DA403C"/>
    <w:rsid w:val="00DA5D69"/>
    <w:rsid w:val="00DF4ABE"/>
    <w:rsid w:val="00E001CA"/>
    <w:rsid w:val="00E10057"/>
    <w:rsid w:val="00E16C04"/>
    <w:rsid w:val="00E23182"/>
    <w:rsid w:val="00E37E59"/>
    <w:rsid w:val="00E61475"/>
    <w:rsid w:val="00EA3AAE"/>
    <w:rsid w:val="00EA4967"/>
    <w:rsid w:val="00EC20C4"/>
    <w:rsid w:val="00EF4AD3"/>
    <w:rsid w:val="00F05A83"/>
    <w:rsid w:val="00F12311"/>
    <w:rsid w:val="00F1312A"/>
    <w:rsid w:val="00F241BA"/>
    <w:rsid w:val="00F54A93"/>
    <w:rsid w:val="00F62D34"/>
    <w:rsid w:val="00F813BB"/>
    <w:rsid w:val="00FF09D2"/>
    <w:rsid w:val="00FF662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DE0F"/>
  <w15:docId w15:val="{E505C305-2EC7-48EA-BF47-B93B8C12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S%202019\Informes%20de%20Evaluaciones\Trimestral\Promedio%20de%20Evaluaciones%20Anua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S%202019\Informes%20de%20Evaluaciones\Trimestral\Promedio%20de%20Evaluaciones%20Anual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S%202019\Informes%20de%20Evaluaciones\Trimestral\Promedio%20de%20Evaluaciones%20Anual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06F-4C53-AE15-6A09FBD9CB5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06F-4C53-AE15-6A09FBD9CB5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706F-4C53-AE15-6A09FBD9CB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'2do Semestre'!$C$4:$E$4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'2do Semestre'!$C$6:$E$6</c:f>
              <c:numCache>
                <c:formatCode>General</c:formatCode>
                <c:ptCount val="3"/>
                <c:pt idx="0">
                  <c:v>9.5</c:v>
                </c:pt>
                <c:pt idx="1">
                  <c:v>9.6</c:v>
                </c:pt>
                <c:pt idx="2">
                  <c:v>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6F-4C53-AE15-6A09FBD9CB5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797568"/>
        <c:axId val="60609024"/>
      </c:barChart>
      <c:catAx>
        <c:axId val="1387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09024"/>
        <c:crosses val="autoZero"/>
        <c:auto val="1"/>
        <c:lblAlgn val="ctr"/>
        <c:lblOffset val="100"/>
        <c:noMultiLvlLbl val="0"/>
      </c:catAx>
      <c:valAx>
        <c:axId val="6060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79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69B-4AC1-AFEB-DB5D8FED008F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69B-4AC1-AFEB-DB5D8FED008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769B-4AC1-AFEB-DB5D8FED008F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7-769B-4AC1-AFEB-DB5D8FED00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'2do Semestre'!$C$12:$E$12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'2do Semestre'!$C$14:$E$14</c:f>
              <c:numCache>
                <c:formatCode>General</c:formatCode>
                <c:ptCount val="3"/>
                <c:pt idx="0">
                  <c:v>94.3</c:v>
                </c:pt>
                <c:pt idx="1">
                  <c:v>93.6</c:v>
                </c:pt>
                <c:pt idx="2">
                  <c:v>94.1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9B-4AC1-AFEB-DB5D8FED00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0288"/>
        <c:axId val="60610752"/>
      </c:barChart>
      <c:catAx>
        <c:axId val="14574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10752"/>
        <c:crosses val="autoZero"/>
        <c:auto val="1"/>
        <c:lblAlgn val="ctr"/>
        <c:lblOffset val="100"/>
        <c:noMultiLvlLbl val="0"/>
      </c:catAx>
      <c:valAx>
        <c:axId val="6061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8852-48B3-806C-DBD9B88F881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8852-48B3-806C-DBD9B88F881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8852-48B3-806C-DBD9B88F88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'2do Semestre'!$C$20:$E$20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'2do Semestre'!$C$22:$E$22</c:f>
              <c:numCache>
                <c:formatCode>General</c:formatCode>
                <c:ptCount val="3"/>
                <c:pt idx="0">
                  <c:v>9.1</c:v>
                </c:pt>
                <c:pt idx="1">
                  <c:v>8.6</c:v>
                </c:pt>
                <c:pt idx="2">
                  <c:v>9.1999999999999993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52-48B3-806C-DBD9B88F88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1312"/>
        <c:axId val="137654208"/>
      </c:barChart>
      <c:catAx>
        <c:axId val="14574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7654208"/>
        <c:crosses val="autoZero"/>
        <c:auto val="1"/>
        <c:lblAlgn val="ctr"/>
        <c:lblOffset val="100"/>
        <c:noMultiLvlLbl val="0"/>
      </c:catAx>
      <c:valAx>
        <c:axId val="13765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0.12153</cdr:x>
      <cdr:y>0.38849</cdr:y>
    </cdr:from>
    <cdr:to>
      <cdr:x>0.97986</cdr:x>
      <cdr:y>0.4053</cdr:y>
    </cdr:to>
    <cdr:cxnSp macro="">
      <cdr:nvCxnSpPr>
        <cdr:cNvPr id="2" name="Conector recto de flecha 1">
          <a:extLst xmlns:a="http://schemas.openxmlformats.org/drawingml/2006/main">
            <a:ext uri="{FF2B5EF4-FFF2-40B4-BE49-F238E27FC236}">
              <a16:creationId xmlns:a16="http://schemas.microsoft.com/office/drawing/2014/main" id="{508B8D22-5419-429D-8A03-1060C1A4E508}"/>
            </a:ext>
          </a:extLst>
        </cdr:cNvPr>
        <cdr:cNvCxnSpPr/>
      </cdr:nvCxnSpPr>
      <cdr:spPr>
        <a:xfrm xmlns:a="http://schemas.openxmlformats.org/drawingml/2006/main" flipV="1">
          <a:off x="555625" y="660400"/>
          <a:ext cx="3924300" cy="285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0.07847</cdr:x>
      <cdr:y>0.30802</cdr:y>
    </cdr:from>
    <cdr:to>
      <cdr:x>0.93681</cdr:x>
      <cdr:y>0.32377</cdr:y>
    </cdr:to>
    <cdr:cxnSp macro="">
      <cdr:nvCxnSpPr>
        <cdr:cNvPr id="2" name="Conector recto de flecha 1">
          <a:extLst xmlns:a="http://schemas.openxmlformats.org/drawingml/2006/main"/>
        </cdr:cNvPr>
        <cdr:cNvCxnSpPr/>
      </cdr:nvCxnSpPr>
      <cdr:spPr>
        <a:xfrm xmlns:a="http://schemas.openxmlformats.org/drawingml/2006/main" flipV="1">
          <a:off x="358775" y="558800"/>
          <a:ext cx="3924300" cy="285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0.07222</cdr:x>
      <cdr:y>0.30085</cdr:y>
    </cdr:from>
    <cdr:to>
      <cdr:x>0.93056</cdr:x>
      <cdr:y>0.31624</cdr:y>
    </cdr:to>
    <cdr:cxnSp macro="">
      <cdr:nvCxnSpPr>
        <cdr:cNvPr id="2" name="Conector recto de flecha 1">
          <a:extLst xmlns:a="http://schemas.openxmlformats.org/drawingml/2006/main"/>
        </cdr:cNvPr>
        <cdr:cNvCxnSpPr/>
      </cdr:nvCxnSpPr>
      <cdr:spPr>
        <a:xfrm xmlns:a="http://schemas.openxmlformats.org/drawingml/2006/main" flipV="1">
          <a:off x="330200" y="558800"/>
          <a:ext cx="3924300" cy="285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A428-6807-4F21-BB51-F4E25681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884FE-BC3C-4FD7-88F8-20187ADCB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9F1E3-7AC3-483D-9DA7-CC2BBB8A2277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E86E96-353B-4407-8430-16073680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10</cp:revision>
  <dcterms:created xsi:type="dcterms:W3CDTF">2019-07-05T17:09:00Z</dcterms:created>
  <dcterms:modified xsi:type="dcterms:W3CDTF">2019-07-05T17:24:00Z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